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FFD60" w14:textId="7EEF8428" w:rsidR="001A38FD" w:rsidRDefault="00797EAC" w:rsidP="001A38FD">
      <w:pPr>
        <w:rPr>
          <w:sz w:val="22"/>
          <w:szCs w:val="22"/>
        </w:rPr>
      </w:pPr>
      <w:r w:rsidRPr="00082298">
        <w:rPr>
          <w:noProof/>
          <w:sz w:val="22"/>
          <w:szCs w:val="22"/>
          <w:lang w:eastAsia="en-GB"/>
        </w:rPr>
        <mc:AlternateContent>
          <mc:Choice Requires="wps">
            <w:drawing>
              <wp:anchor distT="45720" distB="45720" distL="114300" distR="114300" simplePos="0" relativeHeight="251658240" behindDoc="0" locked="0" layoutInCell="1" allowOverlap="1" wp14:anchorId="473FFD64" wp14:editId="5DFC223F">
                <wp:simplePos x="0" y="0"/>
                <wp:positionH relativeFrom="margin">
                  <wp:posOffset>-97790</wp:posOffset>
                </wp:positionH>
                <wp:positionV relativeFrom="page">
                  <wp:posOffset>802640</wp:posOffset>
                </wp:positionV>
                <wp:extent cx="3467100" cy="3124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312420"/>
                        </a:xfrm>
                        <a:prstGeom prst="rect">
                          <a:avLst/>
                        </a:prstGeom>
                        <a:noFill/>
                        <a:ln w="9525">
                          <a:noFill/>
                          <a:miter lim="800000"/>
                          <a:headEnd/>
                          <a:tailEnd/>
                        </a:ln>
                      </wps:spPr>
                      <wps:txbx>
                        <w:txbxContent>
                          <w:p w14:paraId="473FFD68" w14:textId="06383711" w:rsidR="000F53FB" w:rsidRPr="00797EAC" w:rsidRDefault="008747D9">
                            <w:pPr>
                              <w:rPr>
                                <w:b/>
                                <w:bCs/>
                              </w:rPr>
                            </w:pPr>
                            <w:r w:rsidRPr="00797EAC">
                              <w:rPr>
                                <w:b/>
                                <w:bCs/>
                              </w:rPr>
                              <w:t>September 202</w:t>
                            </w:r>
                            <w:r w:rsidR="00797EAC" w:rsidRPr="00797EAC">
                              <w:rPr>
                                <w:b/>
                                <w:bC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3FFD64" id="_x0000_t202" coordsize="21600,21600" o:spt="202" path="m,l,21600r21600,l21600,xe">
                <v:stroke joinstyle="miter"/>
                <v:path gradientshapeok="t" o:connecttype="rect"/>
              </v:shapetype>
              <v:shape id="Text Box 2" o:spid="_x0000_s1026" type="#_x0000_t202" style="position:absolute;margin-left:-7.7pt;margin-top:63.2pt;width:273pt;height:24.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" filled="f" stroked="f">
                <v:textbox>
                  <w:txbxContent>
                    <w:p w14:paraId="473FFD68" w14:textId="06383711" w:rsidR="000F53FB" w:rsidRPr="00797EAC" w:rsidRDefault="008747D9">
                      <w:pPr>
                        <w:rPr>
                          <w:b/>
                          <w:bCs/>
                        </w:rPr>
                      </w:pPr>
                      <w:r w:rsidRPr="00797EAC">
                        <w:rPr>
                          <w:b/>
                          <w:bCs/>
                        </w:rPr>
                        <w:t>September 202</w:t>
                      </w:r>
                      <w:r w:rsidR="00797EAC" w:rsidRPr="00797EAC">
                        <w:rPr>
                          <w:b/>
                          <w:bCs/>
                        </w:rPr>
                        <w:t>6</w:t>
                      </w:r>
                    </w:p>
                  </w:txbxContent>
                </v:textbox>
                <w10:wrap anchorx="margin" anchory="page"/>
              </v:shape>
            </w:pict>
          </mc:Fallback>
        </mc:AlternateContent>
      </w:r>
      <w:r w:rsidR="002322D9">
        <w:rPr>
          <w:noProof/>
          <w:sz w:val="22"/>
          <w:szCs w:val="22"/>
          <w:lang w:eastAsia="en-GB"/>
        </w:rPr>
        <w:drawing>
          <wp:anchor distT="0" distB="0" distL="114300" distR="114300" simplePos="0" relativeHeight="251659264" behindDoc="0" locked="1" layoutInCell="1" allowOverlap="1" wp14:anchorId="0CE96685" wp14:editId="2C7991B4">
            <wp:simplePos x="0" y="0"/>
            <wp:positionH relativeFrom="column">
              <wp:posOffset>5240655</wp:posOffset>
            </wp:positionH>
            <wp:positionV relativeFrom="page">
              <wp:posOffset>279400</wp:posOffset>
            </wp:positionV>
            <wp:extent cx="1219200" cy="7810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head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9200" cy="781050"/>
                    </a:xfrm>
                    <a:prstGeom prst="rect">
                      <a:avLst/>
                    </a:prstGeom>
                  </pic:spPr>
                </pic:pic>
              </a:graphicData>
            </a:graphic>
            <wp14:sizeRelH relativeFrom="margin">
              <wp14:pctWidth>0</wp14:pctWidth>
            </wp14:sizeRelH>
            <wp14:sizeRelV relativeFrom="margin">
              <wp14:pctHeight>0</wp14:pctHeight>
            </wp14:sizeRelV>
          </wp:anchor>
        </w:drawing>
      </w:r>
      <w:bookmarkStart w:id="0" w:name="_Hlk79049148"/>
      <w:bookmarkEnd w:id="0"/>
    </w:p>
    <w:p w14:paraId="473FFD61" w14:textId="41A3387F" w:rsidR="001A38FD" w:rsidRPr="003047C0" w:rsidRDefault="001A38FD" w:rsidP="001A38FD">
      <w:r w:rsidRPr="003047C0">
        <w:t xml:space="preserve">Dear </w:t>
      </w:r>
      <w:r w:rsidR="00797EAC">
        <w:t>p</w:t>
      </w:r>
      <w:r w:rsidR="00C2405A" w:rsidRPr="003047C0">
        <w:t>arent/c</w:t>
      </w:r>
      <w:r w:rsidR="00AB2A94" w:rsidRPr="003047C0">
        <w:t>arer</w:t>
      </w:r>
      <w:r w:rsidR="00797EAC">
        <w:t>,</w:t>
      </w:r>
    </w:p>
    <w:p w14:paraId="25F0D9B0" w14:textId="77777777" w:rsidR="003047C0" w:rsidRPr="00AB7930" w:rsidRDefault="003047C0" w:rsidP="001A38FD">
      <w:pPr>
        <w:rPr>
          <w:sz w:val="20"/>
          <w:szCs w:val="20"/>
        </w:rPr>
      </w:pPr>
    </w:p>
    <w:p w14:paraId="6C185F96" w14:textId="77777777" w:rsidR="0046436C" w:rsidRDefault="0046436C" w:rsidP="0046436C">
      <w:pPr>
        <w:pStyle w:val="Heading3"/>
        <w:rPr>
          <w:sz w:val="24"/>
          <w:szCs w:val="24"/>
        </w:rPr>
      </w:pPr>
      <w:r w:rsidRPr="003047C0">
        <w:rPr>
          <w:sz w:val="24"/>
          <w:szCs w:val="24"/>
        </w:rPr>
        <w:t>Height and weight checks for children in reception and year 6</w:t>
      </w:r>
    </w:p>
    <w:p w14:paraId="38BBCF9D" w14:textId="77777777" w:rsidR="00154465" w:rsidRPr="00154465" w:rsidRDefault="00154465" w:rsidP="00154465"/>
    <w:p w14:paraId="2DA20764" w14:textId="76056E85" w:rsidR="0046436C" w:rsidRDefault="0046436C" w:rsidP="0046436C">
      <w:pPr>
        <w:pStyle w:val="Paragraphtext"/>
        <w:rPr>
          <w:szCs w:val="24"/>
          <w:lang w:val="en-US"/>
        </w:rPr>
      </w:pPr>
      <w:r w:rsidRPr="003047C0">
        <w:rPr>
          <w:szCs w:val="24"/>
        </w:rPr>
        <w:t xml:space="preserve">Every year in England, school children in reception and year 6 have their height and weight checked at school. This is called the National Child Measurement Programme (NCMP). The checks are carried out by registered school nurses or trained health and care providers. Children are measured fully clothed, except for their coats and shoes, in a private space away from other pupils. You can watch the </w:t>
      </w:r>
      <w:hyperlink r:id="rId11" w:history="1">
        <w:r w:rsidRPr="003047C0">
          <w:rPr>
            <w:rStyle w:val="Hyperlink"/>
            <w:szCs w:val="24"/>
          </w:rPr>
          <w:t>NCMP process animation</w:t>
        </w:r>
      </w:hyperlink>
      <w:r w:rsidRPr="003047C0">
        <w:rPr>
          <w:szCs w:val="24"/>
        </w:rPr>
        <w:t xml:space="preserve">. The animation explains </w:t>
      </w:r>
      <w:r w:rsidRPr="003047C0">
        <w:rPr>
          <w:szCs w:val="24"/>
          <w:lang w:val="en-US"/>
        </w:rPr>
        <w:t>the process of the NCMP and why it is important. It will guide you through what it involves, how your child’s data is collected and processed and what it will be used for.</w:t>
      </w:r>
    </w:p>
    <w:p w14:paraId="75B602CF" w14:textId="0529F07A" w:rsidR="007C4894" w:rsidRDefault="007C4894" w:rsidP="0046436C">
      <w:pPr>
        <w:pStyle w:val="Paragraphtext"/>
        <w:rPr>
          <w:b/>
          <w:bCs/>
          <w:color w:val="2E74B5" w:themeColor="accent1" w:themeShade="BF"/>
          <w:szCs w:val="24"/>
          <w:lang w:val="en-US"/>
        </w:rPr>
      </w:pPr>
      <w:r w:rsidRPr="007C4894">
        <w:rPr>
          <w:b/>
          <w:bCs/>
          <w:color w:val="2E74B5" w:themeColor="accent1" w:themeShade="BF"/>
          <w:szCs w:val="24"/>
          <w:lang w:val="en-US"/>
        </w:rPr>
        <w:t>Why do we need to measure children?</w:t>
      </w:r>
    </w:p>
    <w:p w14:paraId="4EBE7B02" w14:textId="59F36537" w:rsidR="007C4894" w:rsidRPr="007C4894" w:rsidRDefault="007C4894" w:rsidP="0046436C">
      <w:pPr>
        <w:pStyle w:val="Paragraphtext"/>
        <w:rPr>
          <w:szCs w:val="24"/>
          <w:lang w:val="en-US"/>
        </w:rPr>
      </w:pPr>
      <w:r w:rsidRPr="007C4894">
        <w:rPr>
          <w:szCs w:val="24"/>
          <w:lang w:val="en-US"/>
        </w:rPr>
        <w:t xml:space="preserve">Children’s height and weight measurements are collected to build an understanding of how children are growing.  The information from the NCMP is used by local councils and the NHS to plan the provision of health and leisure services for families to promote healthier growth in children. </w:t>
      </w:r>
    </w:p>
    <w:p w14:paraId="670E9B6B" w14:textId="5C3435A9" w:rsidR="007C4894" w:rsidRPr="007C4894" w:rsidRDefault="007C4894" w:rsidP="0046436C">
      <w:pPr>
        <w:pStyle w:val="Paragraphtext"/>
        <w:rPr>
          <w:szCs w:val="24"/>
        </w:rPr>
      </w:pPr>
      <w:r w:rsidRPr="007C4894">
        <w:rPr>
          <w:szCs w:val="24"/>
          <w:lang w:val="en-US"/>
        </w:rPr>
        <w:t xml:space="preserve">In most areas, parents receive their child’s measurement data, because this can be useful information about their child’s growth.  It also provides an opportunity to offer support to parents where required. Your </w:t>
      </w:r>
      <w:proofErr w:type="gramStart"/>
      <w:r w:rsidRPr="007C4894">
        <w:rPr>
          <w:szCs w:val="24"/>
          <w:lang w:val="en-US"/>
        </w:rPr>
        <w:t>child’s</w:t>
      </w:r>
      <w:proofErr w:type="gramEnd"/>
      <w:r w:rsidRPr="007C4894">
        <w:rPr>
          <w:szCs w:val="24"/>
          <w:lang w:val="en-US"/>
        </w:rPr>
        <w:t xml:space="preserve"> class will take part in this year’s </w:t>
      </w:r>
      <w:proofErr w:type="spellStart"/>
      <w:r w:rsidRPr="007C4894">
        <w:rPr>
          <w:szCs w:val="24"/>
          <w:lang w:val="en-US"/>
        </w:rPr>
        <w:t>programme</w:t>
      </w:r>
      <w:proofErr w:type="spellEnd"/>
      <w:r w:rsidRPr="007C4894">
        <w:rPr>
          <w:szCs w:val="24"/>
          <w:lang w:val="en-US"/>
        </w:rPr>
        <w:t xml:space="preserve">. </w:t>
      </w:r>
    </w:p>
    <w:p w14:paraId="653BBEAA" w14:textId="77777777" w:rsidR="00797EAC" w:rsidRPr="003047C0" w:rsidRDefault="00797EAC" w:rsidP="00797EAC">
      <w:pPr>
        <w:pStyle w:val="Paragraphtext"/>
        <w:rPr>
          <w:b/>
          <w:bCs/>
          <w:color w:val="2E74B5" w:themeColor="accent1" w:themeShade="BF"/>
          <w:szCs w:val="24"/>
          <w:lang w:val="en-US"/>
        </w:rPr>
      </w:pPr>
      <w:r w:rsidRPr="003047C0">
        <w:rPr>
          <w:b/>
          <w:bCs/>
          <w:color w:val="2E74B5" w:themeColor="accent1" w:themeShade="BF"/>
          <w:szCs w:val="24"/>
          <w:lang w:val="en-US"/>
        </w:rPr>
        <w:t>Maintaining the well-being of children in the NCMP</w:t>
      </w:r>
    </w:p>
    <w:p w14:paraId="400E70D3" w14:textId="77777777" w:rsidR="00797EAC" w:rsidRDefault="00797EAC" w:rsidP="00797EAC">
      <w:pPr>
        <w:pStyle w:val="Paragraphtext"/>
        <w:rPr>
          <w:szCs w:val="24"/>
          <w:lang w:val="en-US"/>
        </w:rPr>
      </w:pPr>
      <w:r w:rsidRPr="003047C0">
        <w:rPr>
          <w:szCs w:val="24"/>
          <w:lang w:val="en-US"/>
        </w:rPr>
        <w:t xml:space="preserve">The well-being of children and families is very important. Measurements are conducted in a sensitive way, in private and away from other children. Individual </w:t>
      </w:r>
      <w:r>
        <w:rPr>
          <w:szCs w:val="24"/>
          <w:lang w:val="en-US"/>
        </w:rPr>
        <w:t>measurements</w:t>
      </w:r>
      <w:r w:rsidRPr="003047C0">
        <w:rPr>
          <w:szCs w:val="24"/>
          <w:lang w:val="en-US"/>
        </w:rPr>
        <w:t xml:space="preserve"> are not shared with your child or their school.  The weight and height information are shared </w:t>
      </w:r>
      <w:r>
        <w:rPr>
          <w:szCs w:val="24"/>
          <w:lang w:val="en-US"/>
        </w:rPr>
        <w:t xml:space="preserve">only with you, through a parent feedback letter and potentially a follow-up telephone call. </w:t>
      </w:r>
    </w:p>
    <w:p w14:paraId="050B2C2B" w14:textId="77777777" w:rsidR="00797EAC" w:rsidRPr="003047C0" w:rsidRDefault="00797EAC" w:rsidP="00797EAC">
      <w:pPr>
        <w:pStyle w:val="Paragraphtext"/>
        <w:rPr>
          <w:szCs w:val="24"/>
          <w:lang w:val="en-US"/>
        </w:rPr>
      </w:pPr>
      <w:r>
        <w:rPr>
          <w:szCs w:val="24"/>
          <w:lang w:val="en-US"/>
        </w:rPr>
        <w:t xml:space="preserve">The parent or carer feedback letter for reception children will be sent home with your child </w:t>
      </w:r>
      <w:r w:rsidRPr="003047C0">
        <w:rPr>
          <w:szCs w:val="24"/>
          <w:lang w:val="en-US"/>
        </w:rPr>
        <w:t>in a sealed envelope</w:t>
      </w:r>
      <w:r>
        <w:rPr>
          <w:szCs w:val="24"/>
          <w:lang w:val="en-US"/>
        </w:rPr>
        <w:t xml:space="preserve">.  For Year 6 children this will be posted to your home address. </w:t>
      </w:r>
      <w:r w:rsidRPr="003047C0">
        <w:rPr>
          <w:szCs w:val="24"/>
          <w:lang w:val="en-US"/>
        </w:rPr>
        <w:t xml:space="preserve"> </w:t>
      </w:r>
    </w:p>
    <w:p w14:paraId="18AA151C" w14:textId="77777777" w:rsidR="00797EAC" w:rsidRDefault="00797EAC" w:rsidP="00797EAC">
      <w:pPr>
        <w:pStyle w:val="Paragraphtext"/>
        <w:rPr>
          <w:szCs w:val="24"/>
          <w:lang w:val="en-US"/>
        </w:rPr>
      </w:pPr>
      <w:r>
        <w:rPr>
          <w:szCs w:val="24"/>
          <w:lang w:val="en-US"/>
        </w:rPr>
        <w:t xml:space="preserve">If you have any concerns about your child’s growth, body image or eating patterns, it is your choice to share the information with your child. </w:t>
      </w:r>
    </w:p>
    <w:p w14:paraId="4FF8A272" w14:textId="77777777" w:rsidR="00797EAC" w:rsidRPr="003047C0" w:rsidRDefault="00797EAC" w:rsidP="00797EAC">
      <w:pPr>
        <w:pStyle w:val="Paragraphtext"/>
        <w:rPr>
          <w:szCs w:val="24"/>
          <w:lang w:val="en-US"/>
        </w:rPr>
      </w:pPr>
      <w:r w:rsidRPr="003047C0">
        <w:rPr>
          <w:szCs w:val="24"/>
          <w:lang w:val="en-US"/>
        </w:rPr>
        <w:t xml:space="preserve">The emotional impact of the NCMP has been researched and studies show that body image, self-esteem, weight-related teasing and restrictive eating behaviors do not change </w:t>
      </w:r>
      <w:proofErr w:type="gramStart"/>
      <w:r w:rsidRPr="003047C0">
        <w:rPr>
          <w:szCs w:val="24"/>
          <w:lang w:val="en-US"/>
        </w:rPr>
        <w:lastRenderedPageBreak/>
        <w:t>as a result of</w:t>
      </w:r>
      <w:proofErr w:type="gramEnd"/>
      <w:r w:rsidRPr="003047C0">
        <w:rPr>
          <w:szCs w:val="24"/>
          <w:lang w:val="en-US"/>
        </w:rPr>
        <w:t xml:space="preserve"> being measured or receiving feedback.  If you are concerned about your child’s growth, weight, body image or eating patterns, seek further support from a</w:t>
      </w:r>
      <w:r>
        <w:rPr>
          <w:szCs w:val="24"/>
          <w:lang w:val="en-US"/>
        </w:rPr>
        <w:t xml:space="preserve"> </w:t>
      </w:r>
      <w:r w:rsidRPr="003047C0">
        <w:rPr>
          <w:szCs w:val="24"/>
          <w:lang w:val="en-US"/>
        </w:rPr>
        <w:t>Schoo</w:t>
      </w:r>
      <w:r>
        <w:rPr>
          <w:szCs w:val="24"/>
          <w:lang w:val="en-US"/>
        </w:rPr>
        <w:t xml:space="preserve">l </w:t>
      </w:r>
      <w:r w:rsidRPr="003047C0">
        <w:rPr>
          <w:szCs w:val="24"/>
          <w:lang w:val="en-US"/>
        </w:rPr>
        <w:t xml:space="preserve">Nurse of General Practitioner. </w:t>
      </w:r>
    </w:p>
    <w:p w14:paraId="35E10D46" w14:textId="0A4509E2" w:rsidR="00B13226" w:rsidRPr="0099222C" w:rsidRDefault="00AB7930" w:rsidP="00B13226">
      <w:pPr>
        <w:pStyle w:val="Heading3"/>
        <w:rPr>
          <w:color w:val="2E74B5" w:themeColor="accent1" w:themeShade="BF"/>
          <w:sz w:val="24"/>
          <w:szCs w:val="24"/>
        </w:rPr>
      </w:pPr>
      <w:r w:rsidRPr="0099222C">
        <w:rPr>
          <w:color w:val="2E74B5" w:themeColor="accent1" w:themeShade="BF"/>
          <w:sz w:val="24"/>
          <w:szCs w:val="24"/>
        </w:rPr>
        <w:t>What information is collected and why</w:t>
      </w:r>
    </w:p>
    <w:p w14:paraId="7BDAEF08" w14:textId="77777777" w:rsidR="00AB7930" w:rsidRPr="003047C0" w:rsidRDefault="00AB7930" w:rsidP="00AB7930"/>
    <w:p w14:paraId="7A4FD654" w14:textId="77777777" w:rsidR="00DA42B9" w:rsidRDefault="00AB7930" w:rsidP="00B13226">
      <w:r w:rsidRPr="003047C0">
        <w:t>Your child’s height, weight, age, sex and date of birth are collected to calculate their weight category (also known as child body mass inde</w:t>
      </w:r>
      <w:r w:rsidR="00DA42B9">
        <w:t>x)</w:t>
      </w:r>
    </w:p>
    <w:p w14:paraId="4653A99B" w14:textId="77777777" w:rsidR="00DA42B9" w:rsidRDefault="00DA42B9" w:rsidP="00B13226"/>
    <w:p w14:paraId="05A1961D" w14:textId="77777777" w:rsidR="00D505B4" w:rsidRDefault="00AB7930" w:rsidP="00B13226">
      <w:r w:rsidRPr="003047C0">
        <w:t>Your child’s ethnicity and address are collected to monitor difference in child growth and w</w:t>
      </w:r>
      <w:r w:rsidR="00CD07D8" w:rsidRPr="003047C0">
        <w:t>e</w:t>
      </w:r>
      <w:r w:rsidRPr="003047C0">
        <w:t>ight between ethnic groups</w:t>
      </w:r>
      <w:r w:rsidR="00D505B4">
        <w:t>,</w:t>
      </w:r>
      <w:r w:rsidRPr="003047C0">
        <w:t xml:space="preserve"> </w:t>
      </w:r>
      <w:r w:rsidR="00D505B4">
        <w:t>w</w:t>
      </w:r>
      <w:r w:rsidRPr="003047C0">
        <w:t>here children live and their backgrounds.</w:t>
      </w:r>
    </w:p>
    <w:p w14:paraId="17A97D87" w14:textId="77777777" w:rsidR="00D505B4" w:rsidRDefault="00D505B4" w:rsidP="00B13226"/>
    <w:p w14:paraId="32A126C8" w14:textId="6B598B23" w:rsidR="00797EAC" w:rsidRPr="003047C0" w:rsidRDefault="00AB7930" w:rsidP="00B13226">
      <w:r w:rsidRPr="003047C0">
        <w:t xml:space="preserve">Your child’s name, date of birth and NHS number </w:t>
      </w:r>
      <w:r w:rsidR="00CD07D8" w:rsidRPr="003047C0">
        <w:t>are</w:t>
      </w:r>
      <w:r w:rsidRPr="003047C0">
        <w:t xml:space="preserve"> collected to link their measurements from reception and year 6 to other information from health and education records held by NHS England, the Department of Health and Social Care and the Department for Education, where it is legal to do so. </w:t>
      </w:r>
    </w:p>
    <w:p w14:paraId="2F33AF4D" w14:textId="0386AD97" w:rsidR="00E32859" w:rsidRPr="003047C0" w:rsidRDefault="00E32859" w:rsidP="00B13226">
      <w:pPr>
        <w:rPr>
          <w:b/>
        </w:rPr>
      </w:pPr>
    </w:p>
    <w:p w14:paraId="57BDE3DE" w14:textId="29B343E6" w:rsidR="00E960B9" w:rsidRPr="003047C0" w:rsidRDefault="00E527B3" w:rsidP="00B13226">
      <w:pPr>
        <w:rPr>
          <w:b/>
          <w:color w:val="2E74B5" w:themeColor="accent1" w:themeShade="BF"/>
        </w:rPr>
      </w:pPr>
      <w:r w:rsidRPr="003047C0">
        <w:rPr>
          <w:b/>
          <w:color w:val="2E74B5" w:themeColor="accent1" w:themeShade="BF"/>
        </w:rPr>
        <w:t>Information about how personal information and data is collected and stored</w:t>
      </w:r>
    </w:p>
    <w:p w14:paraId="132E9BF3" w14:textId="77777777" w:rsidR="00E527B3" w:rsidRPr="003047C0" w:rsidRDefault="00E527B3" w:rsidP="00B13226">
      <w:pPr>
        <w:rPr>
          <w:b/>
        </w:rPr>
      </w:pPr>
    </w:p>
    <w:p w14:paraId="6EE837CB" w14:textId="77777777" w:rsidR="0046436C" w:rsidRPr="003047C0" w:rsidRDefault="0046436C" w:rsidP="0046436C">
      <w:pPr>
        <w:pStyle w:val="Paragraphtext"/>
        <w:rPr>
          <w:szCs w:val="24"/>
        </w:rPr>
      </w:pPr>
      <w:r w:rsidRPr="003047C0">
        <w:rPr>
          <w:szCs w:val="24"/>
        </w:rPr>
        <w:t xml:space="preserve">You can read more about how the Department of Health and Social Care collects, stores and uses your child’s information and data in the </w:t>
      </w:r>
      <w:hyperlink r:id="rId12" w:history="1">
        <w:r w:rsidRPr="003047C0">
          <w:rPr>
            <w:rStyle w:val="Hyperlink"/>
            <w:szCs w:val="24"/>
          </w:rPr>
          <w:t>National Child Measurement Programme privacy notice</w:t>
        </w:r>
      </w:hyperlink>
      <w:r w:rsidRPr="003047C0">
        <w:rPr>
          <w:szCs w:val="24"/>
        </w:rPr>
        <w:t>.</w:t>
      </w:r>
    </w:p>
    <w:p w14:paraId="51B4C75B" w14:textId="2DB0814F" w:rsidR="004264F5" w:rsidRDefault="0046436C" w:rsidP="0046436C">
      <w:pPr>
        <w:pStyle w:val="Paragraphtext"/>
        <w:rPr>
          <w:rStyle w:val="Hyperlink"/>
          <w:szCs w:val="24"/>
        </w:rPr>
      </w:pPr>
      <w:r w:rsidRPr="003047C0">
        <w:rPr>
          <w:szCs w:val="24"/>
        </w:rPr>
        <w:t xml:space="preserve">You can read more about how NHS England collects, stores and uses your child’s information and data at </w:t>
      </w:r>
      <w:hyperlink r:id="rId13" w:history="1">
        <w:bookmarkStart w:id="1" w:name="_Hlk207880674"/>
        <w:r w:rsidRPr="003047C0">
          <w:rPr>
            <w:rStyle w:val="Hyperlink"/>
            <w:szCs w:val="24"/>
          </w:rPr>
          <w:t>National Child Measurement Programme</w:t>
        </w:r>
        <w:bookmarkEnd w:id="1"/>
        <w:r w:rsidRPr="003047C0">
          <w:rPr>
            <w:rStyle w:val="Hyperlink"/>
            <w:szCs w:val="24"/>
          </w:rPr>
          <w:t xml:space="preserve"> (NCMP): GDPR information</w:t>
        </w:r>
      </w:hyperlink>
      <w:r w:rsidRPr="003047C0">
        <w:rPr>
          <w:rStyle w:val="Hyperlink"/>
          <w:szCs w:val="24"/>
        </w:rPr>
        <w:t>.</w:t>
      </w:r>
      <w:r w:rsidR="000B1C2C" w:rsidRPr="000B1C2C">
        <w:rPr>
          <w:rFonts w:cs="Arial"/>
          <w:szCs w:val="24"/>
          <w:lang w:eastAsia="en-US"/>
        </w:rPr>
        <w:t xml:space="preserve"> </w:t>
      </w:r>
    </w:p>
    <w:p w14:paraId="6B522917" w14:textId="58C88AC7" w:rsidR="000B1C2C" w:rsidRPr="000B1C2C" w:rsidRDefault="000B1C2C" w:rsidP="0046436C">
      <w:pPr>
        <w:pStyle w:val="Paragraphtext"/>
        <w:rPr>
          <w:szCs w:val="24"/>
        </w:rPr>
      </w:pPr>
      <w:r>
        <w:rPr>
          <w:rStyle w:val="Hyperlink"/>
          <w:color w:val="auto"/>
          <w:szCs w:val="24"/>
          <w:u w:val="none"/>
        </w:rPr>
        <w:t xml:space="preserve">At the NHS England </w:t>
      </w:r>
      <w:r w:rsidRPr="000B1C2C">
        <w:rPr>
          <w:rStyle w:val="Hyperlink"/>
          <w:szCs w:val="24"/>
        </w:rPr>
        <w:t>National Child Measurement Programme</w:t>
      </w:r>
      <w:r>
        <w:rPr>
          <w:rStyle w:val="Hyperlink"/>
          <w:szCs w:val="24"/>
        </w:rPr>
        <w:t xml:space="preserve"> </w:t>
      </w:r>
      <w:r>
        <w:rPr>
          <w:rStyle w:val="Hyperlink"/>
          <w:color w:val="auto"/>
          <w:szCs w:val="24"/>
          <w:u w:val="none"/>
        </w:rPr>
        <w:t xml:space="preserve">webpage, you can read more about:   </w:t>
      </w:r>
    </w:p>
    <w:p w14:paraId="702D787A" w14:textId="77777777" w:rsidR="0046436C" w:rsidRPr="003047C0" w:rsidRDefault="0046436C" w:rsidP="000B1C2C">
      <w:pPr>
        <w:pStyle w:val="Bullet"/>
        <w:jc w:val="both"/>
      </w:pPr>
      <w:r w:rsidRPr="003047C0">
        <w:t>taking part in the programme</w:t>
      </w:r>
    </w:p>
    <w:p w14:paraId="1B73D18A" w14:textId="77777777" w:rsidR="0046436C" w:rsidRPr="003047C0" w:rsidRDefault="0046436C" w:rsidP="000B1C2C">
      <w:pPr>
        <w:pStyle w:val="Bullet"/>
        <w:jc w:val="both"/>
        <w:rPr>
          <w:szCs w:val="24"/>
        </w:rPr>
      </w:pPr>
      <w:r w:rsidRPr="003047C0">
        <w:rPr>
          <w:szCs w:val="24"/>
        </w:rPr>
        <w:t>how your data is collected</w:t>
      </w:r>
    </w:p>
    <w:p w14:paraId="34DF3BDE" w14:textId="4F69B08E" w:rsidR="0046436C" w:rsidRPr="00154465" w:rsidRDefault="0046436C" w:rsidP="000B1C2C">
      <w:pPr>
        <w:pStyle w:val="Bullet"/>
        <w:jc w:val="both"/>
        <w:rPr>
          <w:szCs w:val="24"/>
        </w:rPr>
      </w:pPr>
      <w:r w:rsidRPr="003047C0">
        <w:rPr>
          <w:szCs w:val="24"/>
        </w:rPr>
        <w:t xml:space="preserve">how your data is used </w:t>
      </w:r>
    </w:p>
    <w:p w14:paraId="7F33DBA3" w14:textId="7FE34B28" w:rsidR="003047C0" w:rsidRPr="003047C0" w:rsidRDefault="003047C0" w:rsidP="00083EFE">
      <w:pPr>
        <w:spacing w:after="160" w:line="259" w:lineRule="auto"/>
        <w:rPr>
          <w:rFonts w:eastAsia="Calibri"/>
          <w:color w:val="000000" w:themeColor="text1"/>
        </w:rPr>
      </w:pPr>
      <w:r w:rsidRPr="003047C0">
        <w:rPr>
          <w:rFonts w:eastAsia="Calibri"/>
          <w:color w:val="000000" w:themeColor="text1"/>
        </w:rPr>
        <w:t xml:space="preserve">The information collected from all schools in Torbay will be gathered and held securely by 0to19 Torbay.  We will store your child’s information on an electronic 0to19 Torbay health record relating specifically to your child. </w:t>
      </w:r>
    </w:p>
    <w:p w14:paraId="125E1E10" w14:textId="24A2B1F8" w:rsidR="003047C0" w:rsidRPr="00797EAC" w:rsidRDefault="003047C0" w:rsidP="00083EFE">
      <w:pPr>
        <w:spacing w:after="160" w:line="259" w:lineRule="auto"/>
        <w:rPr>
          <w:rFonts w:eastAsia="Calibri"/>
          <w:color w:val="000000" w:themeColor="text1"/>
        </w:rPr>
      </w:pPr>
      <w:r w:rsidRPr="003047C0">
        <w:rPr>
          <w:rFonts w:eastAsia="Calibri"/>
          <w:color w:val="000000" w:themeColor="text1"/>
        </w:rPr>
        <w:t xml:space="preserve">All the information collected about your child will be sent by us to NHS Digital. NHS Digital is responsible for collecting the data and information about health and care so that this can be used to monitor and improve the care provided to people across England. </w:t>
      </w:r>
    </w:p>
    <w:p w14:paraId="327906ED" w14:textId="71E1D1A0" w:rsidR="00AB7930" w:rsidRPr="003047C0" w:rsidRDefault="0046436C" w:rsidP="00083EFE">
      <w:pPr>
        <w:spacing w:after="160" w:line="259" w:lineRule="auto"/>
        <w:rPr>
          <w:rFonts w:eastAsia="Calibri"/>
          <w:b/>
          <w:bCs/>
          <w:color w:val="0070C0"/>
        </w:rPr>
      </w:pPr>
      <w:r w:rsidRPr="003047C0">
        <w:rPr>
          <w:rFonts w:eastAsia="Calibri"/>
          <w:b/>
          <w:bCs/>
          <w:color w:val="0070C0"/>
        </w:rPr>
        <w:lastRenderedPageBreak/>
        <w:t xml:space="preserve">How </w:t>
      </w:r>
      <w:r w:rsidR="001D4FE8" w:rsidRPr="003047C0">
        <w:rPr>
          <w:rFonts w:eastAsia="Calibri"/>
          <w:b/>
          <w:bCs/>
          <w:color w:val="0070C0"/>
        </w:rPr>
        <w:t>you can withdraw your child from participating in the NCMP</w:t>
      </w:r>
    </w:p>
    <w:p w14:paraId="0ADC3D76" w14:textId="1651CD12" w:rsidR="001D4FE8" w:rsidRPr="003047C0" w:rsidRDefault="001D4FE8" w:rsidP="00083EFE">
      <w:pPr>
        <w:spacing w:after="160" w:line="259" w:lineRule="auto"/>
        <w:rPr>
          <w:rFonts w:eastAsia="Calibri"/>
          <w:color w:val="5B9BD5" w:themeColor="accent1"/>
        </w:rPr>
      </w:pPr>
      <w:r w:rsidRPr="003047C0">
        <w:rPr>
          <w:rFonts w:eastAsia="Calibri"/>
        </w:rPr>
        <w:t>If you are happy for your child to be measured, you do not need to do anything.</w:t>
      </w:r>
    </w:p>
    <w:p w14:paraId="18B812F8" w14:textId="2542ACB6" w:rsidR="001D4FE8" w:rsidRPr="003047C0" w:rsidRDefault="001D4FE8" w:rsidP="00083EFE">
      <w:pPr>
        <w:spacing w:after="160" w:line="259" w:lineRule="auto"/>
        <w:rPr>
          <w:rFonts w:eastAsia="Calibri"/>
        </w:rPr>
      </w:pPr>
      <w:r w:rsidRPr="003047C0">
        <w:rPr>
          <w:rFonts w:eastAsia="Calibri"/>
        </w:rPr>
        <w:t xml:space="preserve">If you do not want your child’s height and weight to be measured, or your child has a medical condition that affects their height or weight, please let us know </w:t>
      </w:r>
      <w:r w:rsidR="00154465">
        <w:rPr>
          <w:rFonts w:eastAsia="Calibri"/>
        </w:rPr>
        <w:t xml:space="preserve">by </w:t>
      </w:r>
      <w:r w:rsidR="00154465" w:rsidRPr="000B1C2C">
        <w:rPr>
          <w:rFonts w:eastAsia="Calibri"/>
          <w:b/>
          <w:bCs/>
          <w:u w:val="single"/>
        </w:rPr>
        <w:t>Friday 2</w:t>
      </w:r>
      <w:r w:rsidR="00797EAC">
        <w:rPr>
          <w:rFonts w:eastAsia="Calibri"/>
          <w:b/>
          <w:bCs/>
          <w:u w:val="single"/>
        </w:rPr>
        <w:t>3</w:t>
      </w:r>
      <w:proofErr w:type="gramStart"/>
      <w:r w:rsidR="00797EAC" w:rsidRPr="00797EAC">
        <w:rPr>
          <w:rFonts w:eastAsia="Calibri"/>
          <w:b/>
          <w:bCs/>
          <w:u w:val="single"/>
          <w:vertAlign w:val="superscript"/>
        </w:rPr>
        <w:t>rd</w:t>
      </w:r>
      <w:r w:rsidR="00797EAC">
        <w:rPr>
          <w:rFonts w:eastAsia="Calibri"/>
          <w:b/>
          <w:bCs/>
          <w:u w:val="single"/>
        </w:rPr>
        <w:t xml:space="preserve"> </w:t>
      </w:r>
      <w:r w:rsidR="00154465" w:rsidRPr="000B1C2C">
        <w:rPr>
          <w:rFonts w:eastAsia="Calibri"/>
          <w:b/>
          <w:bCs/>
          <w:u w:val="single"/>
        </w:rPr>
        <w:t xml:space="preserve"> October</w:t>
      </w:r>
      <w:proofErr w:type="gramEnd"/>
      <w:r w:rsidR="00154465" w:rsidRPr="000B1C2C">
        <w:rPr>
          <w:rFonts w:eastAsia="Calibri"/>
          <w:b/>
          <w:bCs/>
          <w:u w:val="single"/>
        </w:rPr>
        <w:t xml:space="preserve"> 202</w:t>
      </w:r>
      <w:r w:rsidR="00797EAC">
        <w:rPr>
          <w:rFonts w:eastAsia="Calibri"/>
          <w:b/>
          <w:bCs/>
          <w:u w:val="single"/>
        </w:rPr>
        <w:t>6</w:t>
      </w:r>
      <w:r w:rsidR="00154465" w:rsidRPr="000B1C2C">
        <w:rPr>
          <w:rFonts w:eastAsia="Calibri"/>
        </w:rPr>
        <w:t xml:space="preserve"> </w:t>
      </w:r>
      <w:r w:rsidRPr="003047C0">
        <w:rPr>
          <w:rFonts w:eastAsia="Calibri"/>
        </w:rPr>
        <w:t>using the contact details provided below:</w:t>
      </w:r>
    </w:p>
    <w:p w14:paraId="77C70897" w14:textId="38DD1CBB" w:rsidR="001D4FE8" w:rsidRPr="003047C0" w:rsidRDefault="001D4FE8" w:rsidP="00083EFE">
      <w:pPr>
        <w:spacing w:after="160" w:line="259" w:lineRule="auto"/>
        <w:rPr>
          <w:rFonts w:eastAsia="Calibri"/>
        </w:rPr>
      </w:pPr>
      <w:r w:rsidRPr="003047C0">
        <w:rPr>
          <w:rFonts w:eastAsia="Calibri"/>
          <w:b/>
          <w:bCs/>
        </w:rPr>
        <w:t>Write</w:t>
      </w:r>
      <w:r w:rsidRPr="003047C0">
        <w:rPr>
          <w:rFonts w:eastAsia="Calibri"/>
        </w:rPr>
        <w:t>: 0to19 Torbay, St Edmund’s, Victoria Park Road, Torquay, TQ1 3QH</w:t>
      </w:r>
    </w:p>
    <w:p w14:paraId="513F1E48" w14:textId="21E7BFBE" w:rsidR="001D4FE8" w:rsidRPr="003047C0" w:rsidRDefault="001D4FE8" w:rsidP="00083EFE">
      <w:pPr>
        <w:spacing w:after="160" w:line="259" w:lineRule="auto"/>
        <w:rPr>
          <w:rFonts w:eastAsia="Calibri"/>
        </w:rPr>
      </w:pPr>
      <w:r w:rsidRPr="003047C0">
        <w:rPr>
          <w:rFonts w:eastAsia="Calibri"/>
          <w:b/>
          <w:bCs/>
        </w:rPr>
        <w:t>Call</w:t>
      </w:r>
      <w:r w:rsidRPr="003047C0">
        <w:rPr>
          <w:rFonts w:eastAsia="Calibri"/>
        </w:rPr>
        <w:t>: 0300 333 5352</w:t>
      </w:r>
    </w:p>
    <w:p w14:paraId="3322B979" w14:textId="10924CAA" w:rsidR="00DA42B9" w:rsidRPr="00797EAC" w:rsidRDefault="001D4FE8" w:rsidP="00083EFE">
      <w:pPr>
        <w:spacing w:after="160" w:line="259" w:lineRule="auto"/>
      </w:pPr>
      <w:r w:rsidRPr="003047C0">
        <w:rPr>
          <w:rFonts w:eastAsia="Calibri"/>
          <w:b/>
          <w:bCs/>
        </w:rPr>
        <w:t>Email</w:t>
      </w:r>
      <w:r w:rsidRPr="003047C0">
        <w:rPr>
          <w:rFonts w:eastAsia="Calibri"/>
        </w:rPr>
        <w:t xml:space="preserve">: </w:t>
      </w:r>
      <w:hyperlink r:id="rId14" w:history="1">
        <w:r w:rsidRPr="003047C0">
          <w:rPr>
            <w:rStyle w:val="Hyperlink"/>
            <w:rFonts w:eastAsia="Calibri" w:cs="Arial"/>
          </w:rPr>
          <w:t>tsdft.0to19torbay@nhs.net</w:t>
        </w:r>
      </w:hyperlink>
    </w:p>
    <w:p w14:paraId="61EEAF81" w14:textId="107CD000" w:rsidR="001D4FE8" w:rsidRPr="00797EAC" w:rsidRDefault="001D4FE8" w:rsidP="00083EFE">
      <w:pPr>
        <w:spacing w:after="160" w:line="259" w:lineRule="auto"/>
        <w:rPr>
          <w:rFonts w:eastAsia="Calibri"/>
          <w:b/>
          <w:bCs/>
        </w:rPr>
      </w:pPr>
      <w:r w:rsidRPr="000B1C2C">
        <w:rPr>
          <w:rFonts w:eastAsia="Calibri"/>
          <w:b/>
          <w:bCs/>
        </w:rPr>
        <w:t xml:space="preserve">Children will not be made to take part on the day, if they do not want to. </w:t>
      </w:r>
    </w:p>
    <w:p w14:paraId="19A3C812" w14:textId="77777777" w:rsidR="00797EAC" w:rsidRDefault="00797EAC" w:rsidP="00083EFE">
      <w:pPr>
        <w:spacing w:after="160" w:line="259" w:lineRule="auto"/>
        <w:rPr>
          <w:rFonts w:eastAsia="Calibri"/>
          <w:b/>
          <w:bCs/>
          <w:color w:val="2E74B5" w:themeColor="accent1" w:themeShade="BF"/>
        </w:rPr>
      </w:pPr>
    </w:p>
    <w:p w14:paraId="6E37AF28" w14:textId="1F4448A6" w:rsidR="001D4FE8" w:rsidRPr="003047C0" w:rsidRDefault="001D4FE8" w:rsidP="00083EFE">
      <w:pPr>
        <w:spacing w:after="160" w:line="259" w:lineRule="auto"/>
        <w:rPr>
          <w:rFonts w:eastAsia="Calibri"/>
          <w:b/>
          <w:bCs/>
          <w:color w:val="2E74B5" w:themeColor="accent1" w:themeShade="BF"/>
        </w:rPr>
      </w:pPr>
      <w:r w:rsidRPr="003047C0">
        <w:rPr>
          <w:rFonts w:eastAsia="Calibri"/>
          <w:b/>
          <w:bCs/>
          <w:color w:val="2E74B5" w:themeColor="accent1" w:themeShade="BF"/>
        </w:rPr>
        <w:t>Further information.</w:t>
      </w:r>
    </w:p>
    <w:p w14:paraId="2F2672A6" w14:textId="77777777" w:rsidR="00797EAC" w:rsidRDefault="00EE6603" w:rsidP="0046436C">
      <w:pPr>
        <w:pStyle w:val="Paragraphtext"/>
        <w:rPr>
          <w:szCs w:val="24"/>
        </w:rPr>
      </w:pPr>
      <w:r>
        <w:rPr>
          <w:szCs w:val="24"/>
        </w:rPr>
        <w:t>For ideas and tips for your child’s lunchbox</w:t>
      </w:r>
      <w:r w:rsidR="00797EAC">
        <w:rPr>
          <w:szCs w:val="24"/>
        </w:rPr>
        <w:t xml:space="preserve">, visit </w:t>
      </w:r>
      <w:hyperlink r:id="rId15" w:history="1">
        <w:r w:rsidR="00797EAC" w:rsidRPr="00797EAC">
          <w:rPr>
            <w:rStyle w:val="Hyperlink"/>
            <w:szCs w:val="24"/>
          </w:rPr>
          <w:t>Healthy Lunchboxes and Eating Well - Torbay Council</w:t>
        </w:r>
      </w:hyperlink>
      <w:r w:rsidR="00797EAC">
        <w:rPr>
          <w:szCs w:val="24"/>
        </w:rPr>
        <w:t xml:space="preserve">. </w:t>
      </w:r>
    </w:p>
    <w:p w14:paraId="44ED336E" w14:textId="67AB3BEA" w:rsidR="0046436C" w:rsidRPr="003047C0" w:rsidRDefault="0046436C" w:rsidP="0046436C">
      <w:pPr>
        <w:pStyle w:val="Paragraphtext"/>
        <w:rPr>
          <w:szCs w:val="24"/>
        </w:rPr>
      </w:pPr>
      <w:r w:rsidRPr="003047C0">
        <w:rPr>
          <w:szCs w:val="24"/>
        </w:rPr>
        <w:t xml:space="preserve">You can find information and fun ideas to help your kids stay healthy at the NHS Better Health: healthier families webpage </w:t>
      </w:r>
      <w:hyperlink r:id="rId16" w:history="1">
        <w:r w:rsidRPr="003047C0">
          <w:rPr>
            <w:rStyle w:val="Hyperlink"/>
            <w:szCs w:val="24"/>
          </w:rPr>
          <w:t>Easy ways to eat well and move more</w:t>
        </w:r>
      </w:hyperlink>
      <w:r w:rsidRPr="003047C0">
        <w:rPr>
          <w:szCs w:val="24"/>
        </w:rPr>
        <w:t>.</w:t>
      </w:r>
    </w:p>
    <w:p w14:paraId="5ADAEB2F" w14:textId="77777777" w:rsidR="0046436C" w:rsidRPr="003047C0" w:rsidRDefault="0046436C" w:rsidP="0046436C">
      <w:pPr>
        <w:pStyle w:val="Paragraphtext"/>
        <w:rPr>
          <w:szCs w:val="24"/>
        </w:rPr>
      </w:pPr>
      <w:r w:rsidRPr="003047C0">
        <w:rPr>
          <w:rFonts w:eastAsia="Calibri"/>
          <w:szCs w:val="24"/>
        </w:rPr>
        <w:t xml:space="preserve">Another way to help maintain a balanced diet and physical activity for your family is the NHS Healthy Steps email programme. Sign up for the 8-week Healthy Steps emails and you will be sent lots of low-cost easy tips, fun games, healthy swaps and tasty recipes on a budget. You can sign up to NHS </w:t>
      </w:r>
      <w:hyperlink r:id="rId17" w:history="1">
        <w:r w:rsidRPr="003047C0">
          <w:rPr>
            <w:rStyle w:val="Hyperlink"/>
            <w:szCs w:val="24"/>
          </w:rPr>
          <w:t>Healthy Steps - step this way</w:t>
        </w:r>
      </w:hyperlink>
      <w:r w:rsidRPr="003047C0">
        <w:rPr>
          <w:szCs w:val="24"/>
        </w:rPr>
        <w:t>.</w:t>
      </w:r>
    </w:p>
    <w:p w14:paraId="1A6F4AF8" w14:textId="222EC270" w:rsidR="003047C0" w:rsidRDefault="0046436C" w:rsidP="0046436C">
      <w:pPr>
        <w:pStyle w:val="Paragraphtext"/>
        <w:rPr>
          <w:szCs w:val="24"/>
        </w:rPr>
      </w:pPr>
      <w:r w:rsidRPr="003047C0">
        <w:rPr>
          <w:szCs w:val="24"/>
        </w:rPr>
        <w:t xml:space="preserve">You can find further information about the NCMP at </w:t>
      </w:r>
      <w:hyperlink r:id="rId18" w:history="1">
        <w:r w:rsidRPr="003047C0">
          <w:rPr>
            <w:rStyle w:val="Hyperlink"/>
            <w:szCs w:val="24"/>
          </w:rPr>
          <w:t>The National Child Measurement Programme</w:t>
        </w:r>
      </w:hyperlink>
      <w:r w:rsidRPr="003047C0">
        <w:rPr>
          <w:szCs w:val="24"/>
        </w:rPr>
        <w:t xml:space="preserve"> NHS webpage.</w:t>
      </w:r>
    </w:p>
    <w:p w14:paraId="074A1099" w14:textId="7502C5E4" w:rsidR="003047C0" w:rsidRDefault="003047C0" w:rsidP="0046436C">
      <w:pPr>
        <w:pStyle w:val="Paragraphtext"/>
        <w:rPr>
          <w:szCs w:val="24"/>
        </w:rPr>
      </w:pPr>
      <w:r>
        <w:rPr>
          <w:szCs w:val="24"/>
        </w:rPr>
        <w:t xml:space="preserve">Yours faithfully, </w:t>
      </w:r>
    </w:p>
    <w:p w14:paraId="79C94B3E" w14:textId="4A155A4D" w:rsidR="003047C0" w:rsidRDefault="00F97D7C" w:rsidP="0046436C">
      <w:pPr>
        <w:pStyle w:val="Paragraphtext"/>
        <w:rPr>
          <w:szCs w:val="24"/>
        </w:rPr>
      </w:pPr>
      <w:r>
        <w:rPr>
          <w:noProof/>
          <w:szCs w:val="24"/>
        </w:rPr>
        <w:drawing>
          <wp:inline distT="0" distB="0" distL="0" distR="0" wp14:anchorId="04055A54" wp14:editId="2A9FBA2C">
            <wp:extent cx="1991003" cy="733527"/>
            <wp:effectExtent l="0" t="0" r="9525" b="9525"/>
            <wp:docPr id="1906064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64312" name="Picture 1906064312"/>
                    <pic:cNvPicPr/>
                  </pic:nvPicPr>
                  <pic:blipFill>
                    <a:blip r:embed="rId19">
                      <a:extLst>
                        <a:ext uri="{28A0092B-C50C-407E-A947-70E740481C1C}">
                          <a14:useLocalDpi xmlns:a14="http://schemas.microsoft.com/office/drawing/2010/main" val="0"/>
                        </a:ext>
                      </a:extLst>
                    </a:blip>
                    <a:stretch>
                      <a:fillRect/>
                    </a:stretch>
                  </pic:blipFill>
                  <pic:spPr>
                    <a:xfrm>
                      <a:off x="0" y="0"/>
                      <a:ext cx="1991003" cy="733527"/>
                    </a:xfrm>
                    <a:prstGeom prst="rect">
                      <a:avLst/>
                    </a:prstGeom>
                  </pic:spPr>
                </pic:pic>
              </a:graphicData>
            </a:graphic>
          </wp:inline>
        </w:drawing>
      </w:r>
      <w:r w:rsidR="00C77959">
        <w:rPr>
          <w:szCs w:val="24"/>
        </w:rPr>
        <w:tab/>
      </w:r>
      <w:r w:rsidR="00C77959">
        <w:rPr>
          <w:szCs w:val="24"/>
        </w:rPr>
        <w:tab/>
      </w:r>
      <w:r w:rsidR="006707F5">
        <w:rPr>
          <w:noProof/>
          <w:szCs w:val="24"/>
        </w:rPr>
        <w:drawing>
          <wp:inline distT="0" distB="0" distL="0" distR="0" wp14:anchorId="303614C4" wp14:editId="653CA20E">
            <wp:extent cx="1790700" cy="703714"/>
            <wp:effectExtent l="0" t="0" r="0" b="1270"/>
            <wp:docPr id="1663945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45187" name="Picture 1663945187"/>
                    <pic:cNvPicPr/>
                  </pic:nvPicPr>
                  <pic:blipFill>
                    <a:blip r:embed="rId20">
                      <a:extLst>
                        <a:ext uri="{28A0092B-C50C-407E-A947-70E740481C1C}">
                          <a14:useLocalDpi xmlns:a14="http://schemas.microsoft.com/office/drawing/2010/main" val="0"/>
                        </a:ext>
                      </a:extLst>
                    </a:blip>
                    <a:stretch>
                      <a:fillRect/>
                    </a:stretch>
                  </pic:blipFill>
                  <pic:spPr>
                    <a:xfrm>
                      <a:off x="0" y="0"/>
                      <a:ext cx="1801710" cy="708041"/>
                    </a:xfrm>
                    <a:prstGeom prst="rect">
                      <a:avLst/>
                    </a:prstGeom>
                  </pic:spPr>
                </pic:pic>
              </a:graphicData>
            </a:graphic>
          </wp:inline>
        </w:drawing>
      </w:r>
      <w:r w:rsidR="00C77959">
        <w:rPr>
          <w:szCs w:val="24"/>
        </w:rPr>
        <w:tab/>
      </w:r>
      <w:r w:rsidR="00C77959">
        <w:rPr>
          <w:szCs w:val="24"/>
        </w:rPr>
        <w:tab/>
      </w:r>
      <w:r w:rsidR="00C77959">
        <w:rPr>
          <w:szCs w:val="24"/>
        </w:rPr>
        <w:tab/>
      </w:r>
      <w:r w:rsidR="00C77959">
        <w:rPr>
          <w:szCs w:val="24"/>
        </w:rPr>
        <w:tab/>
      </w:r>
    </w:p>
    <w:p w14:paraId="06718A84" w14:textId="1B7EE763" w:rsidR="003047C0" w:rsidRDefault="003047C0" w:rsidP="0046436C">
      <w:pPr>
        <w:pStyle w:val="Paragraphtext"/>
        <w:rPr>
          <w:szCs w:val="24"/>
        </w:rPr>
      </w:pPr>
      <w:r>
        <w:rPr>
          <w:szCs w:val="24"/>
        </w:rPr>
        <w:t>Dr Lincoln Sargeant                                      Nancy Meehan</w:t>
      </w:r>
    </w:p>
    <w:p w14:paraId="5715740E" w14:textId="5793D9DE" w:rsidR="00752659" w:rsidRPr="00797EAC" w:rsidRDefault="003047C0" w:rsidP="00797EAC">
      <w:pPr>
        <w:pStyle w:val="Paragraphtext"/>
      </w:pPr>
      <w:r>
        <w:rPr>
          <w:szCs w:val="24"/>
        </w:rPr>
        <w:t>Director of Public Health                               Director of Children’s Services</w:t>
      </w:r>
    </w:p>
    <w:sectPr w:rsidR="00752659" w:rsidRPr="00797EAC" w:rsidSect="00797EAC">
      <w:headerReference w:type="even" r:id="rId21"/>
      <w:footerReference w:type="default" r:id="rId22"/>
      <w:headerReference w:type="first" r:id="rId23"/>
      <w:pgSz w:w="11906" w:h="16838" w:code="9"/>
      <w:pgMar w:top="1702" w:right="1021" w:bottom="2269" w:left="1247" w:header="51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963F" w14:textId="77777777" w:rsidR="005750B8" w:rsidRDefault="005750B8" w:rsidP="00D716D3">
      <w:r>
        <w:separator/>
      </w:r>
    </w:p>
  </w:endnote>
  <w:endnote w:type="continuationSeparator" w:id="0">
    <w:p w14:paraId="2838F7D2" w14:textId="77777777" w:rsidR="005750B8" w:rsidRDefault="005750B8" w:rsidP="00D716D3">
      <w:r>
        <w:continuationSeparator/>
      </w:r>
    </w:p>
  </w:endnote>
  <w:endnote w:type="continuationNotice" w:id="1">
    <w:p w14:paraId="794FE976" w14:textId="77777777" w:rsidR="005750B8" w:rsidRDefault="00575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7850" w14:textId="6D218084" w:rsidR="00E32859" w:rsidRDefault="003E49E0">
    <w:pPr>
      <w:pStyle w:val="Footer"/>
    </w:pPr>
    <w:r>
      <w:rPr>
        <w:noProof/>
      </w:rPr>
      <mc:AlternateContent>
        <mc:Choice Requires="wps">
          <w:drawing>
            <wp:anchor distT="0" distB="0" distL="114300" distR="114300" simplePos="0" relativeHeight="251661316" behindDoc="0" locked="0" layoutInCell="1" allowOverlap="1" wp14:anchorId="252B46D2" wp14:editId="5CEB503A">
              <wp:simplePos x="0" y="0"/>
              <wp:positionH relativeFrom="column">
                <wp:posOffset>4243705</wp:posOffset>
              </wp:positionH>
              <wp:positionV relativeFrom="paragraph">
                <wp:posOffset>-650240</wp:posOffset>
              </wp:positionV>
              <wp:extent cx="1828800" cy="1828800"/>
              <wp:effectExtent l="0" t="0" r="0" b="0"/>
              <wp:wrapNone/>
              <wp:docPr id="42321570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C14DFB9" w14:textId="77777777" w:rsidR="003E49E0" w:rsidRPr="003E49E0" w:rsidRDefault="003E49E0" w:rsidP="003E49E0">
                          <w:pPr>
                            <w:pStyle w:val="Footer"/>
                            <w:rPr>
                              <w:rFonts w:ascii="Aptos" w:hAnsi="Aptos"/>
                              <w:sz w:val="20"/>
                              <w:szCs w:val="20"/>
                            </w:rPr>
                          </w:pPr>
                          <w:r w:rsidRPr="003E49E0">
                            <w:rPr>
                              <w:rFonts w:ascii="Aptos" w:hAnsi="Aptos"/>
                              <w:sz w:val="20"/>
                              <w:szCs w:val="20"/>
                            </w:rPr>
                            <w:t>St. Edmunds, Victoria Park Road,</w:t>
                          </w:r>
                        </w:p>
                        <w:p w14:paraId="37D77B5F" w14:textId="77777777" w:rsidR="003E49E0" w:rsidRPr="003E49E0" w:rsidRDefault="003E49E0" w:rsidP="003E49E0">
                          <w:pPr>
                            <w:pStyle w:val="Footer"/>
                            <w:rPr>
                              <w:rFonts w:ascii="Aptos" w:hAnsi="Aptos"/>
                              <w:sz w:val="20"/>
                              <w:szCs w:val="20"/>
                            </w:rPr>
                          </w:pPr>
                          <w:r w:rsidRPr="003E49E0">
                            <w:rPr>
                              <w:rFonts w:ascii="Aptos" w:hAnsi="Aptos"/>
                              <w:sz w:val="20"/>
                              <w:szCs w:val="20"/>
                            </w:rPr>
                            <w:t>Torquay, TQ1 3QH</w:t>
                          </w:r>
                        </w:p>
                        <w:p w14:paraId="60A4CA12" w14:textId="77777777" w:rsidR="003E49E0" w:rsidRPr="003E49E0" w:rsidRDefault="003E49E0" w:rsidP="003E49E0">
                          <w:pPr>
                            <w:pStyle w:val="Footer"/>
                            <w:rPr>
                              <w:rFonts w:ascii="Aptos" w:hAnsi="Aptos"/>
                              <w:sz w:val="20"/>
                              <w:szCs w:val="20"/>
                            </w:rPr>
                          </w:pPr>
                          <w:r w:rsidRPr="003E49E0">
                            <w:rPr>
                              <w:rFonts w:ascii="Aptos" w:hAnsi="Aptos"/>
                              <w:sz w:val="20"/>
                              <w:szCs w:val="20"/>
                            </w:rPr>
                            <w:t>Telephone 0300 333 5352</w:t>
                          </w:r>
                        </w:p>
                        <w:p w14:paraId="2CE8F739" w14:textId="09718A26" w:rsidR="003E49E0" w:rsidRPr="003E49E0" w:rsidRDefault="003E49E0" w:rsidP="003E49E0">
                          <w:pPr>
                            <w:pStyle w:val="Footer"/>
                            <w:rPr>
                              <w:rFonts w:ascii="Aptos" w:hAnsi="Aptos"/>
                              <w:sz w:val="20"/>
                              <w:szCs w:val="20"/>
                            </w:rPr>
                          </w:pPr>
                          <w:r w:rsidRPr="003E49E0">
                            <w:rPr>
                              <w:rFonts w:ascii="Aptos" w:hAnsi="Aptos"/>
                              <w:sz w:val="20"/>
                              <w:szCs w:val="20"/>
                            </w:rPr>
                            <w:t>tsdft.0to19torbay</w:t>
                          </w:r>
                          <w:r w:rsidR="0011210F">
                            <w:rPr>
                              <w:rFonts w:ascii="Aptos" w:hAnsi="Aptos"/>
                              <w:sz w:val="20"/>
                              <w:szCs w:val="20"/>
                            </w:rPr>
                            <w:t>@</w:t>
                          </w:r>
                          <w:r w:rsidRPr="003E49E0">
                            <w:rPr>
                              <w:rFonts w:ascii="Aptos" w:hAnsi="Aptos"/>
                              <w:sz w:val="20"/>
                              <w:szCs w:val="20"/>
                            </w:rPr>
                            <w:t>nhs.net</w:t>
                          </w:r>
                        </w:p>
                        <w:p w14:paraId="006101A7" w14:textId="77777777" w:rsidR="003E49E0" w:rsidRPr="003E49E0" w:rsidRDefault="003E49E0" w:rsidP="00147544">
                          <w:pPr>
                            <w:pStyle w:val="Footer"/>
                            <w:rPr>
                              <w:rFonts w:ascii="Aptos" w:hAnsi="Aptos"/>
                              <w:sz w:val="20"/>
                              <w:szCs w:val="20"/>
                            </w:rPr>
                          </w:pPr>
                          <w:r w:rsidRPr="003E49E0">
                            <w:rPr>
                              <w:rFonts w:ascii="Aptos" w:hAnsi="Aptos"/>
                              <w:sz w:val="20"/>
                              <w:szCs w:val="20"/>
                            </w:rPr>
                            <w:t>www.torbayfamilyhub.org.uk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52B46D2" id="_x0000_t202" coordsize="21600,21600" o:spt="202" path="m,l,21600r21600,l21600,xe">
              <v:stroke joinstyle="miter"/>
              <v:path gradientshapeok="t" o:connecttype="rect"/>
            </v:shapetype>
            <v:shape id="Text Box 1" o:spid="_x0000_s1028" type="#_x0000_t202" style="position:absolute;margin-left:334.15pt;margin-top:-51.2pt;width:2in;height:2in;z-index:2516613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" filled="f" stroked="f" strokeweight=".5pt">
              <v:textbox style="mso-fit-shape-to-text:t">
                <w:txbxContent>
                  <w:p w14:paraId="2C14DFB9" w14:textId="77777777" w:rsidR="003E49E0" w:rsidRPr="003E49E0" w:rsidRDefault="003E49E0" w:rsidP="003E49E0">
                    <w:pPr>
                      <w:pStyle w:val="Footer"/>
                      <w:rPr>
                        <w:rFonts w:ascii="Aptos" w:hAnsi="Aptos"/>
                        <w:sz w:val="20"/>
                        <w:szCs w:val="20"/>
                      </w:rPr>
                    </w:pPr>
                    <w:r w:rsidRPr="003E49E0">
                      <w:rPr>
                        <w:rFonts w:ascii="Aptos" w:hAnsi="Aptos"/>
                        <w:sz w:val="20"/>
                        <w:szCs w:val="20"/>
                      </w:rPr>
                      <w:t>St. Edmunds, Victoria Park Road,</w:t>
                    </w:r>
                  </w:p>
                  <w:p w14:paraId="37D77B5F" w14:textId="77777777" w:rsidR="003E49E0" w:rsidRPr="003E49E0" w:rsidRDefault="003E49E0" w:rsidP="003E49E0">
                    <w:pPr>
                      <w:pStyle w:val="Footer"/>
                      <w:rPr>
                        <w:rFonts w:ascii="Aptos" w:hAnsi="Aptos"/>
                        <w:sz w:val="20"/>
                        <w:szCs w:val="20"/>
                      </w:rPr>
                    </w:pPr>
                    <w:r w:rsidRPr="003E49E0">
                      <w:rPr>
                        <w:rFonts w:ascii="Aptos" w:hAnsi="Aptos"/>
                        <w:sz w:val="20"/>
                        <w:szCs w:val="20"/>
                      </w:rPr>
                      <w:t>Torquay, TQ1 3QH</w:t>
                    </w:r>
                  </w:p>
                  <w:p w14:paraId="60A4CA12" w14:textId="77777777" w:rsidR="003E49E0" w:rsidRPr="003E49E0" w:rsidRDefault="003E49E0" w:rsidP="003E49E0">
                    <w:pPr>
                      <w:pStyle w:val="Footer"/>
                      <w:rPr>
                        <w:rFonts w:ascii="Aptos" w:hAnsi="Aptos"/>
                        <w:sz w:val="20"/>
                        <w:szCs w:val="20"/>
                      </w:rPr>
                    </w:pPr>
                    <w:r w:rsidRPr="003E49E0">
                      <w:rPr>
                        <w:rFonts w:ascii="Aptos" w:hAnsi="Aptos"/>
                        <w:sz w:val="20"/>
                        <w:szCs w:val="20"/>
                      </w:rPr>
                      <w:t>Telephone 0300 333 5352</w:t>
                    </w:r>
                  </w:p>
                  <w:p w14:paraId="2CE8F739" w14:textId="09718A26" w:rsidR="003E49E0" w:rsidRPr="003E49E0" w:rsidRDefault="003E49E0" w:rsidP="003E49E0">
                    <w:pPr>
                      <w:pStyle w:val="Footer"/>
                      <w:rPr>
                        <w:rFonts w:ascii="Aptos" w:hAnsi="Aptos"/>
                        <w:sz w:val="20"/>
                        <w:szCs w:val="20"/>
                      </w:rPr>
                    </w:pPr>
                    <w:r w:rsidRPr="003E49E0">
                      <w:rPr>
                        <w:rFonts w:ascii="Aptos" w:hAnsi="Aptos"/>
                        <w:sz w:val="20"/>
                        <w:szCs w:val="20"/>
                      </w:rPr>
                      <w:t>tsdft.0to19torbay</w:t>
                    </w:r>
                    <w:r w:rsidR="0011210F">
                      <w:rPr>
                        <w:rFonts w:ascii="Aptos" w:hAnsi="Aptos"/>
                        <w:sz w:val="20"/>
                        <w:szCs w:val="20"/>
                      </w:rPr>
                      <w:t>@</w:t>
                    </w:r>
                    <w:r w:rsidRPr="003E49E0">
                      <w:rPr>
                        <w:rFonts w:ascii="Aptos" w:hAnsi="Aptos"/>
                        <w:sz w:val="20"/>
                        <w:szCs w:val="20"/>
                      </w:rPr>
                      <w:t>nhs.net</w:t>
                    </w:r>
                  </w:p>
                  <w:p w14:paraId="006101A7" w14:textId="77777777" w:rsidR="003E49E0" w:rsidRPr="003E49E0" w:rsidRDefault="003E49E0" w:rsidP="00147544">
                    <w:pPr>
                      <w:pStyle w:val="Footer"/>
                      <w:rPr>
                        <w:rFonts w:ascii="Aptos" w:hAnsi="Aptos"/>
                        <w:sz w:val="20"/>
                        <w:szCs w:val="20"/>
                      </w:rPr>
                    </w:pPr>
                    <w:r w:rsidRPr="003E49E0">
                      <w:rPr>
                        <w:rFonts w:ascii="Aptos" w:hAnsi="Aptos"/>
                        <w:sz w:val="20"/>
                        <w:szCs w:val="20"/>
                      </w:rPr>
                      <w:t>www.torbayfamilyhub.org.uk</w:t>
                    </w:r>
                  </w:p>
                </w:txbxContent>
              </v:textbox>
            </v:shape>
          </w:pict>
        </mc:Fallback>
      </mc:AlternateContent>
    </w:r>
    <w:r>
      <w:rPr>
        <w:noProof/>
        <w:sz w:val="20"/>
        <w:szCs w:val="20"/>
      </w:rPr>
      <w:drawing>
        <wp:anchor distT="0" distB="0" distL="114300" distR="114300" simplePos="0" relativeHeight="251662340" behindDoc="0" locked="0" layoutInCell="1" allowOverlap="1" wp14:anchorId="65061CF3" wp14:editId="0CB31DDE">
          <wp:simplePos x="0" y="0"/>
          <wp:positionH relativeFrom="column">
            <wp:posOffset>-334645</wp:posOffset>
          </wp:positionH>
          <wp:positionV relativeFrom="paragraph">
            <wp:posOffset>-790575</wp:posOffset>
          </wp:positionV>
          <wp:extent cx="4464050" cy="968955"/>
          <wp:effectExtent l="0" t="0" r="0" b="3175"/>
          <wp:wrapNone/>
          <wp:docPr id="2050572851" name="Picture 4"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33469" name="Picture 4" descr="A close-up of a logo"/>
                  <pic:cNvPicPr/>
                </pic:nvPicPr>
                <pic:blipFill>
                  <a:blip r:embed="rId1">
                    <a:extLst>
                      <a:ext uri="{28A0092B-C50C-407E-A947-70E740481C1C}">
                        <a14:useLocalDpi xmlns:a14="http://schemas.microsoft.com/office/drawing/2010/main" val="0"/>
                      </a:ext>
                    </a:extLst>
                  </a:blip>
                  <a:stretch>
                    <a:fillRect/>
                  </a:stretch>
                </pic:blipFill>
                <pic:spPr>
                  <a:xfrm>
                    <a:off x="0" y="0"/>
                    <a:ext cx="4464050" cy="96895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D40B7" w14:textId="77777777" w:rsidR="005750B8" w:rsidRDefault="005750B8" w:rsidP="00D716D3">
      <w:r>
        <w:separator/>
      </w:r>
    </w:p>
  </w:footnote>
  <w:footnote w:type="continuationSeparator" w:id="0">
    <w:p w14:paraId="019AAFA8" w14:textId="77777777" w:rsidR="005750B8" w:rsidRDefault="005750B8" w:rsidP="00D716D3">
      <w:r>
        <w:continuationSeparator/>
      </w:r>
    </w:p>
  </w:footnote>
  <w:footnote w:type="continuationNotice" w:id="1">
    <w:p w14:paraId="1D9DF5D8" w14:textId="77777777" w:rsidR="005750B8" w:rsidRDefault="005750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0685" w14:textId="54F2D563" w:rsidR="00521177" w:rsidRDefault="00521177">
    <w:pPr>
      <w:pStyle w:val="Header"/>
    </w:pPr>
    <w:r>
      <w:rPr>
        <w:noProof/>
        <w:lang w:eastAsia="en-GB"/>
      </w:rPr>
      <mc:AlternateContent>
        <mc:Choice Requires="wps">
          <w:drawing>
            <wp:anchor distT="0" distB="0" distL="0" distR="0" simplePos="0" relativeHeight="251658243" behindDoc="0" locked="0" layoutInCell="1" allowOverlap="1" wp14:anchorId="02F10B90" wp14:editId="6FFB3A96">
              <wp:simplePos x="635" y="635"/>
              <wp:positionH relativeFrom="page">
                <wp:align>center</wp:align>
              </wp:positionH>
              <wp:positionV relativeFrom="page">
                <wp:align>top</wp:align>
              </wp:positionV>
              <wp:extent cx="311150" cy="345440"/>
              <wp:effectExtent l="0" t="0" r="12700" b="16510"/>
              <wp:wrapNone/>
              <wp:docPr id="1852379654"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54EFA86F" w14:textId="091D7D59" w:rsidR="00521177" w:rsidRPr="00521177" w:rsidRDefault="00521177" w:rsidP="00521177">
                          <w:pPr>
                            <w:rPr>
                              <w:rFonts w:ascii="Calibri" w:eastAsia="Calibri" w:hAnsi="Calibri" w:cs="Calibri"/>
                              <w:noProof/>
                              <w:color w:val="000000"/>
                              <w:sz w:val="20"/>
                              <w:szCs w:val="20"/>
                            </w:rPr>
                          </w:pPr>
                          <w:r w:rsidRPr="00521177">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F10B90" id="_x0000_t202" coordsize="21600,21600" o:spt="202" path="m,l,21600r21600,l21600,xe">
              <v:stroke joinstyle="miter"/>
              <v:path gradientshapeok="t" o:connecttype="rect"/>
            </v:shapetype>
            <v:shape id="Text Box 3" o:spid="_x0000_s1027" type="#_x0000_t202" alt="Public" style="position:absolute;margin-left:0;margin-top:0;width:24.5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" filled="f" stroked="f">
              <v:textbox style="mso-fit-shape-to-text:t" inset="0,15pt,0,0">
                <w:txbxContent>
                  <w:p w14:paraId="54EFA86F" w14:textId="091D7D59" w:rsidR="00521177" w:rsidRPr="00521177" w:rsidRDefault="00521177" w:rsidP="00521177">
                    <w:pPr>
                      <w:rPr>
                        <w:rFonts w:ascii="Calibri" w:eastAsia="Calibri" w:hAnsi="Calibri" w:cs="Calibri"/>
                        <w:noProof/>
                        <w:color w:val="000000"/>
                        <w:sz w:val="20"/>
                        <w:szCs w:val="20"/>
                      </w:rPr>
                    </w:pPr>
                    <w:r w:rsidRPr="00521177">
                      <w:rPr>
                        <w:rFonts w:ascii="Calibri" w:eastAsia="Calibri" w:hAnsi="Calibri" w:cs="Calibri"/>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DAD2" w14:textId="1880F8A4" w:rsidR="00521177" w:rsidRDefault="00521177">
    <w:pPr>
      <w:pStyle w:val="Header"/>
    </w:pPr>
    <w:r>
      <w:rPr>
        <w:noProof/>
        <w:lang w:eastAsia="en-GB"/>
      </w:rPr>
      <mc:AlternateContent>
        <mc:Choice Requires="wps">
          <w:drawing>
            <wp:anchor distT="0" distB="0" distL="0" distR="0" simplePos="0" relativeHeight="251658244" behindDoc="0" locked="0" layoutInCell="1" allowOverlap="1" wp14:anchorId="26CF7469" wp14:editId="4B85022D">
              <wp:simplePos x="635" y="635"/>
              <wp:positionH relativeFrom="page">
                <wp:align>center</wp:align>
              </wp:positionH>
              <wp:positionV relativeFrom="page">
                <wp:align>top</wp:align>
              </wp:positionV>
              <wp:extent cx="311150" cy="345440"/>
              <wp:effectExtent l="0" t="0" r="12700" b="16510"/>
              <wp:wrapNone/>
              <wp:docPr id="550004848"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11150" cy="345440"/>
                      </a:xfrm>
                      <a:prstGeom prst="rect">
                        <a:avLst/>
                      </a:prstGeom>
                      <a:noFill/>
                      <a:ln>
                        <a:noFill/>
                      </a:ln>
                    </wps:spPr>
                    <wps:txbx>
                      <w:txbxContent>
                        <w:p w14:paraId="46FC50D0" w14:textId="58B50F08" w:rsidR="00521177" w:rsidRPr="00521177" w:rsidRDefault="00521177" w:rsidP="00521177">
                          <w:pPr>
                            <w:rPr>
                              <w:rFonts w:ascii="Calibri" w:eastAsia="Calibri" w:hAnsi="Calibri" w:cs="Calibri"/>
                              <w:noProof/>
                              <w:color w:val="000000"/>
                              <w:sz w:val="20"/>
                              <w:szCs w:val="20"/>
                            </w:rPr>
                          </w:pPr>
                          <w:r w:rsidRPr="00521177">
                            <w:rPr>
                              <w:rFonts w:ascii="Calibri" w:eastAsia="Calibri" w:hAnsi="Calibri" w:cs="Calibri"/>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CF7469" id="_x0000_t202" coordsize="21600,21600" o:spt="202" path="m,l,21600r21600,l21600,xe">
              <v:stroke joinstyle="miter"/>
              <v:path gradientshapeok="t" o:connecttype="rect"/>
            </v:shapetype>
            <v:shape id="_x0000_s1029" type="#_x0000_t202" alt="Public" style="position:absolute;margin-left:0;margin-top:0;width:24.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" filled="f" stroked="f">
              <v:textbox style="mso-fit-shape-to-text:t" inset="0,15pt,0,0">
                <w:txbxContent>
                  <w:p w14:paraId="46FC50D0" w14:textId="58B50F08" w:rsidR="00521177" w:rsidRPr="00521177" w:rsidRDefault="00521177" w:rsidP="00521177">
                    <w:pPr>
                      <w:rPr>
                        <w:rFonts w:ascii="Calibri" w:eastAsia="Calibri" w:hAnsi="Calibri" w:cs="Calibri"/>
                        <w:noProof/>
                        <w:color w:val="000000"/>
                        <w:sz w:val="20"/>
                        <w:szCs w:val="20"/>
                      </w:rPr>
                    </w:pPr>
                    <w:r w:rsidRPr="00521177">
                      <w:rPr>
                        <w:rFonts w:ascii="Calibri" w:eastAsia="Calibri" w:hAnsi="Calibri" w:cs="Calibri"/>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95BF7"/>
    <w:multiLevelType w:val="multilevel"/>
    <w:tmpl w:val="DD98A7CE"/>
    <w:styleLink w:val="LFO2"/>
    <w:lvl w:ilvl="0">
      <w:numFmt w:val="bullet"/>
      <w:pStyle w:val="Bullet"/>
      <w:lvlText w:val=""/>
      <w:lvlJc w:val="left"/>
      <w:pPr>
        <w:ind w:left="360" w:hanging="360"/>
      </w:pPr>
      <w:rPr>
        <w:rFonts w:ascii="Symbol" w:hAnsi="Symbol"/>
        <w:sz w:val="22"/>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377E27E6"/>
    <w:multiLevelType w:val="hybridMultilevel"/>
    <w:tmpl w:val="9BC0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A272FD"/>
    <w:multiLevelType w:val="hybridMultilevel"/>
    <w:tmpl w:val="4FEED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E5602C"/>
    <w:multiLevelType w:val="multilevel"/>
    <w:tmpl w:val="69DEC9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98076387">
    <w:abstractNumId w:val="3"/>
  </w:num>
  <w:num w:numId="2" w16cid:durableId="264117230">
    <w:abstractNumId w:val="2"/>
  </w:num>
  <w:num w:numId="3" w16cid:durableId="478616513">
    <w:abstractNumId w:val="0"/>
  </w:num>
  <w:num w:numId="4" w16cid:durableId="197289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8FD"/>
    <w:rsid w:val="00017563"/>
    <w:rsid w:val="000312D7"/>
    <w:rsid w:val="000345C6"/>
    <w:rsid w:val="00040CED"/>
    <w:rsid w:val="000566AF"/>
    <w:rsid w:val="00082298"/>
    <w:rsid w:val="00083EFE"/>
    <w:rsid w:val="000A5672"/>
    <w:rsid w:val="000B1C2C"/>
    <w:rsid w:val="000C2F5B"/>
    <w:rsid w:val="000D2809"/>
    <w:rsid w:val="000F53FB"/>
    <w:rsid w:val="0011210F"/>
    <w:rsid w:val="0011583F"/>
    <w:rsid w:val="00123074"/>
    <w:rsid w:val="00154465"/>
    <w:rsid w:val="00160324"/>
    <w:rsid w:val="00162BA0"/>
    <w:rsid w:val="00166DA4"/>
    <w:rsid w:val="001A38FD"/>
    <w:rsid w:val="001D4FE8"/>
    <w:rsid w:val="00211812"/>
    <w:rsid w:val="002322D9"/>
    <w:rsid w:val="00262FCC"/>
    <w:rsid w:val="0027096F"/>
    <w:rsid w:val="00272FB1"/>
    <w:rsid w:val="002A672D"/>
    <w:rsid w:val="002C54CD"/>
    <w:rsid w:val="002E46C7"/>
    <w:rsid w:val="003047C0"/>
    <w:rsid w:val="003317AF"/>
    <w:rsid w:val="0035674C"/>
    <w:rsid w:val="003723F0"/>
    <w:rsid w:val="003A5FD5"/>
    <w:rsid w:val="003B4214"/>
    <w:rsid w:val="003D44ED"/>
    <w:rsid w:val="003E49E0"/>
    <w:rsid w:val="003E75DE"/>
    <w:rsid w:val="00425497"/>
    <w:rsid w:val="004264F5"/>
    <w:rsid w:val="004453E8"/>
    <w:rsid w:val="0046436C"/>
    <w:rsid w:val="00466294"/>
    <w:rsid w:val="004A2E36"/>
    <w:rsid w:val="004A68F1"/>
    <w:rsid w:val="004B2546"/>
    <w:rsid w:val="004E1929"/>
    <w:rsid w:val="004E33DE"/>
    <w:rsid w:val="00502E8F"/>
    <w:rsid w:val="00510EA1"/>
    <w:rsid w:val="00521177"/>
    <w:rsid w:val="0053630A"/>
    <w:rsid w:val="00566337"/>
    <w:rsid w:val="005750B8"/>
    <w:rsid w:val="00590040"/>
    <w:rsid w:val="005D6205"/>
    <w:rsid w:val="005D6E07"/>
    <w:rsid w:val="005E0D1F"/>
    <w:rsid w:val="00631CC1"/>
    <w:rsid w:val="006571E4"/>
    <w:rsid w:val="006707F5"/>
    <w:rsid w:val="006A7E85"/>
    <w:rsid w:val="006E6201"/>
    <w:rsid w:val="007317CC"/>
    <w:rsid w:val="00743E9B"/>
    <w:rsid w:val="00752659"/>
    <w:rsid w:val="00757FE0"/>
    <w:rsid w:val="00771834"/>
    <w:rsid w:val="00797EAC"/>
    <w:rsid w:val="007B0CE9"/>
    <w:rsid w:val="007B53EC"/>
    <w:rsid w:val="007C421C"/>
    <w:rsid w:val="007C4894"/>
    <w:rsid w:val="007E1704"/>
    <w:rsid w:val="007F325E"/>
    <w:rsid w:val="00872B07"/>
    <w:rsid w:val="008747D9"/>
    <w:rsid w:val="008F4AE9"/>
    <w:rsid w:val="00920ED0"/>
    <w:rsid w:val="00930A2F"/>
    <w:rsid w:val="00957C4A"/>
    <w:rsid w:val="00971637"/>
    <w:rsid w:val="0099222C"/>
    <w:rsid w:val="00A023DF"/>
    <w:rsid w:val="00A546FA"/>
    <w:rsid w:val="00A6695C"/>
    <w:rsid w:val="00A9129A"/>
    <w:rsid w:val="00A95570"/>
    <w:rsid w:val="00AA6758"/>
    <w:rsid w:val="00AB27F2"/>
    <w:rsid w:val="00AB2A94"/>
    <w:rsid w:val="00AB7093"/>
    <w:rsid w:val="00AB7930"/>
    <w:rsid w:val="00AC08A5"/>
    <w:rsid w:val="00AC1E80"/>
    <w:rsid w:val="00AD192D"/>
    <w:rsid w:val="00B13226"/>
    <w:rsid w:val="00B173DE"/>
    <w:rsid w:val="00B23C17"/>
    <w:rsid w:val="00B95FC3"/>
    <w:rsid w:val="00BA326A"/>
    <w:rsid w:val="00BC62F7"/>
    <w:rsid w:val="00BC68B0"/>
    <w:rsid w:val="00C2405A"/>
    <w:rsid w:val="00C77959"/>
    <w:rsid w:val="00C82D28"/>
    <w:rsid w:val="00C90358"/>
    <w:rsid w:val="00C97007"/>
    <w:rsid w:val="00CD07D8"/>
    <w:rsid w:val="00CF6560"/>
    <w:rsid w:val="00D15667"/>
    <w:rsid w:val="00D505B4"/>
    <w:rsid w:val="00D716D3"/>
    <w:rsid w:val="00D916AD"/>
    <w:rsid w:val="00DA42B9"/>
    <w:rsid w:val="00DD75E7"/>
    <w:rsid w:val="00E23B9E"/>
    <w:rsid w:val="00E26633"/>
    <w:rsid w:val="00E32859"/>
    <w:rsid w:val="00E40AD6"/>
    <w:rsid w:val="00E527B3"/>
    <w:rsid w:val="00E52A5A"/>
    <w:rsid w:val="00E63CE1"/>
    <w:rsid w:val="00E6718B"/>
    <w:rsid w:val="00E7085C"/>
    <w:rsid w:val="00E960B9"/>
    <w:rsid w:val="00ED7DE1"/>
    <w:rsid w:val="00EE6603"/>
    <w:rsid w:val="00EF672F"/>
    <w:rsid w:val="00F15DDE"/>
    <w:rsid w:val="00F87F49"/>
    <w:rsid w:val="00F94147"/>
    <w:rsid w:val="00F97D7C"/>
    <w:rsid w:val="00FF6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FFD5B"/>
  <w15:chartTrackingRefBased/>
  <w15:docId w15:val="{42274327-CA50-4D34-BA83-D155F376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lang w:eastAsia="en-US"/>
    </w:rPr>
  </w:style>
  <w:style w:type="paragraph" w:styleId="Heading2">
    <w:name w:val="heading 2"/>
    <w:basedOn w:val="Normal"/>
    <w:next w:val="Normal"/>
    <w:link w:val="Heading2Char"/>
    <w:uiPriority w:val="9"/>
    <w:semiHidden/>
    <w:unhideWhenUsed/>
    <w:qFormat/>
    <w:rsid w:val="00B132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uiPriority w:val="9"/>
    <w:unhideWhenUsed/>
    <w:qFormat/>
    <w:rsid w:val="00B13226"/>
    <w:pPr>
      <w:keepLines w:val="0"/>
      <w:suppressAutoHyphens/>
      <w:autoSpaceDN w:val="0"/>
      <w:spacing w:before="60" w:after="120"/>
      <w:textAlignment w:val="baseline"/>
      <w:outlineLvl w:val="2"/>
    </w:pPr>
    <w:rPr>
      <w:rFonts w:ascii="Arial" w:eastAsia="MS Mincho" w:hAnsi="Arial" w:cs="Arial"/>
      <w:b/>
      <w:bCs/>
      <w:color w:val="005EB8"/>
      <w:spacing w:val="-6"/>
      <w:kern w:val="3"/>
      <w:sz w:val="30"/>
    </w:rPr>
  </w:style>
  <w:style w:type="paragraph" w:styleId="Heading4">
    <w:name w:val="heading 4"/>
    <w:basedOn w:val="Normal"/>
    <w:next w:val="Normal"/>
    <w:link w:val="Heading4Char"/>
    <w:uiPriority w:val="9"/>
    <w:unhideWhenUsed/>
    <w:qFormat/>
    <w:rsid w:val="00B13226"/>
    <w:pPr>
      <w:keepNext/>
      <w:suppressAutoHyphens/>
      <w:autoSpaceDN w:val="0"/>
      <w:spacing w:before="60" w:after="60"/>
      <w:textAlignment w:val="baseline"/>
      <w:outlineLvl w:val="3"/>
    </w:pPr>
    <w:rPr>
      <w:rFonts w:cs="Times New Roman"/>
      <w:b/>
      <w:color w:val="005EB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63CE1"/>
    <w:rPr>
      <w:rFonts w:cs="Times New Roman"/>
      <w:color w:val="0000FF"/>
      <w:u w:val="single"/>
    </w:rPr>
  </w:style>
  <w:style w:type="character" w:customStyle="1" w:styleId="Heading3Char">
    <w:name w:val="Heading 3 Char"/>
    <w:basedOn w:val="DefaultParagraphFont"/>
    <w:link w:val="Heading3"/>
    <w:uiPriority w:val="9"/>
    <w:rsid w:val="00B13226"/>
    <w:rPr>
      <w:rFonts w:ascii="Arial" w:eastAsia="MS Mincho" w:hAnsi="Arial" w:cs="Arial"/>
      <w:b/>
      <w:bCs/>
      <w:color w:val="005EB8"/>
      <w:spacing w:val="-6"/>
      <w:kern w:val="3"/>
      <w:sz w:val="30"/>
      <w:szCs w:val="26"/>
      <w:lang w:eastAsia="en-US"/>
    </w:rPr>
  </w:style>
  <w:style w:type="character" w:customStyle="1" w:styleId="Heading4Char">
    <w:name w:val="Heading 4 Char"/>
    <w:basedOn w:val="DefaultParagraphFont"/>
    <w:link w:val="Heading4"/>
    <w:uiPriority w:val="9"/>
    <w:rsid w:val="00B13226"/>
    <w:rPr>
      <w:rFonts w:ascii="Arial" w:hAnsi="Arial"/>
      <w:b/>
      <w:color w:val="005EB8"/>
      <w:sz w:val="24"/>
      <w:lang w:eastAsia="en-US"/>
    </w:rPr>
  </w:style>
  <w:style w:type="paragraph" w:customStyle="1" w:styleId="PHEBodycopy">
    <w:name w:val="PHE Body copy"/>
    <w:basedOn w:val="Normal"/>
    <w:rsid w:val="00B13226"/>
    <w:pPr>
      <w:suppressAutoHyphens/>
      <w:autoSpaceDN w:val="0"/>
      <w:spacing w:line="320" w:lineRule="atLeast"/>
      <w:ind w:right="794"/>
      <w:textAlignment w:val="baseline"/>
    </w:pPr>
    <w:rPr>
      <w:rFonts w:cs="Times New Roman"/>
      <w:szCs w:val="20"/>
      <w:lang w:eastAsia="en-GB"/>
    </w:rPr>
  </w:style>
  <w:style w:type="character" w:customStyle="1" w:styleId="Heading2Char">
    <w:name w:val="Heading 2 Char"/>
    <w:basedOn w:val="DefaultParagraphFont"/>
    <w:link w:val="Heading2"/>
    <w:uiPriority w:val="9"/>
    <w:semiHidden/>
    <w:rsid w:val="00B13226"/>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uiPriority w:val="99"/>
    <w:unhideWhenUsed/>
    <w:rsid w:val="00D716D3"/>
    <w:pPr>
      <w:tabs>
        <w:tab w:val="center" w:pos="4513"/>
        <w:tab w:val="right" w:pos="9026"/>
      </w:tabs>
    </w:pPr>
  </w:style>
  <w:style w:type="character" w:customStyle="1" w:styleId="HeaderChar">
    <w:name w:val="Header Char"/>
    <w:basedOn w:val="DefaultParagraphFont"/>
    <w:link w:val="Header"/>
    <w:uiPriority w:val="99"/>
    <w:rsid w:val="00D716D3"/>
    <w:rPr>
      <w:rFonts w:ascii="Arial" w:hAnsi="Arial" w:cs="Arial"/>
      <w:sz w:val="24"/>
      <w:szCs w:val="24"/>
      <w:lang w:eastAsia="en-US"/>
    </w:rPr>
  </w:style>
  <w:style w:type="paragraph" w:styleId="Footer">
    <w:name w:val="footer"/>
    <w:basedOn w:val="Normal"/>
    <w:link w:val="FooterChar"/>
    <w:uiPriority w:val="99"/>
    <w:unhideWhenUsed/>
    <w:rsid w:val="00D716D3"/>
    <w:pPr>
      <w:tabs>
        <w:tab w:val="center" w:pos="4513"/>
        <w:tab w:val="right" w:pos="9026"/>
      </w:tabs>
    </w:pPr>
  </w:style>
  <w:style w:type="character" w:customStyle="1" w:styleId="FooterChar">
    <w:name w:val="Footer Char"/>
    <w:basedOn w:val="DefaultParagraphFont"/>
    <w:link w:val="Footer"/>
    <w:uiPriority w:val="99"/>
    <w:rsid w:val="00D716D3"/>
    <w:rPr>
      <w:rFonts w:ascii="Arial" w:hAnsi="Arial" w:cs="Arial"/>
      <w:sz w:val="24"/>
      <w:szCs w:val="24"/>
      <w:lang w:eastAsia="en-US"/>
    </w:rPr>
  </w:style>
  <w:style w:type="paragraph" w:customStyle="1" w:styleId="Default">
    <w:name w:val="Default"/>
    <w:rsid w:val="00CF6560"/>
    <w:pPr>
      <w:suppressAutoHyphens/>
      <w:autoSpaceDE w:val="0"/>
      <w:autoSpaceDN w:val="0"/>
      <w:textAlignment w:val="baseline"/>
    </w:pPr>
    <w:rPr>
      <w:rFonts w:ascii="Arial" w:eastAsia="Calibri" w:hAnsi="Arial" w:cs="Arial"/>
      <w:color w:val="000000"/>
      <w:sz w:val="24"/>
      <w:szCs w:val="24"/>
    </w:rPr>
  </w:style>
  <w:style w:type="character" w:customStyle="1" w:styleId="UnresolvedMention1">
    <w:name w:val="Unresolved Mention1"/>
    <w:basedOn w:val="DefaultParagraphFont"/>
    <w:uiPriority w:val="99"/>
    <w:semiHidden/>
    <w:unhideWhenUsed/>
    <w:rsid w:val="007B53EC"/>
    <w:rPr>
      <w:color w:val="605E5C"/>
      <w:shd w:val="clear" w:color="auto" w:fill="E1DFDD"/>
    </w:rPr>
  </w:style>
  <w:style w:type="paragraph" w:styleId="BalloonText">
    <w:name w:val="Balloon Text"/>
    <w:basedOn w:val="Normal"/>
    <w:link w:val="BalloonTextChar"/>
    <w:uiPriority w:val="99"/>
    <w:semiHidden/>
    <w:unhideWhenUsed/>
    <w:rsid w:val="00160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324"/>
    <w:rPr>
      <w:rFonts w:ascii="Segoe UI" w:hAnsi="Segoe UI" w:cs="Segoe UI"/>
      <w:sz w:val="18"/>
      <w:szCs w:val="18"/>
      <w:lang w:eastAsia="en-US"/>
    </w:rPr>
  </w:style>
  <w:style w:type="paragraph" w:styleId="NormalWeb">
    <w:name w:val="Normal (Web)"/>
    <w:basedOn w:val="Normal"/>
    <w:uiPriority w:val="99"/>
    <w:unhideWhenUsed/>
    <w:rsid w:val="003E49E0"/>
    <w:pPr>
      <w:spacing w:before="100" w:beforeAutospacing="1" w:after="100" w:afterAutospacing="1"/>
    </w:pPr>
    <w:rPr>
      <w:rFonts w:ascii="Times New Roman" w:hAnsi="Times New Roman" w:cs="Times New Roman"/>
      <w:lang w:eastAsia="en-GB"/>
    </w:rPr>
  </w:style>
  <w:style w:type="paragraph" w:customStyle="1" w:styleId="Paragraphtext">
    <w:name w:val="Paragraph text"/>
    <w:rsid w:val="008747D9"/>
    <w:pPr>
      <w:suppressAutoHyphens/>
      <w:autoSpaceDN w:val="0"/>
      <w:spacing w:after="284" w:line="288" w:lineRule="auto"/>
    </w:pPr>
    <w:rPr>
      <w:rFonts w:ascii="Arial" w:hAnsi="Arial"/>
      <w:sz w:val="24"/>
    </w:rPr>
  </w:style>
  <w:style w:type="paragraph" w:styleId="ListParagraph">
    <w:name w:val="List Paragraph"/>
    <w:basedOn w:val="Normal"/>
    <w:uiPriority w:val="34"/>
    <w:qFormat/>
    <w:rsid w:val="00CD07D8"/>
    <w:pPr>
      <w:ind w:left="720"/>
      <w:contextualSpacing/>
    </w:pPr>
  </w:style>
  <w:style w:type="character" w:styleId="UnresolvedMention">
    <w:name w:val="Unresolved Mention"/>
    <w:basedOn w:val="DefaultParagraphFont"/>
    <w:uiPriority w:val="99"/>
    <w:semiHidden/>
    <w:unhideWhenUsed/>
    <w:rsid w:val="001D4FE8"/>
    <w:rPr>
      <w:color w:val="605E5C"/>
      <w:shd w:val="clear" w:color="auto" w:fill="E1DFDD"/>
    </w:rPr>
  </w:style>
  <w:style w:type="paragraph" w:customStyle="1" w:styleId="Bullet">
    <w:name w:val="Bullet"/>
    <w:rsid w:val="0046436C"/>
    <w:pPr>
      <w:numPr>
        <w:numId w:val="3"/>
      </w:numPr>
      <w:suppressAutoHyphens/>
      <w:autoSpaceDN w:val="0"/>
      <w:spacing w:after="284" w:line="288" w:lineRule="auto"/>
    </w:pPr>
    <w:rPr>
      <w:rFonts w:ascii="Arial" w:hAnsi="Arial"/>
      <w:sz w:val="24"/>
    </w:rPr>
  </w:style>
  <w:style w:type="numbering" w:customStyle="1" w:styleId="LFO2">
    <w:name w:val="LFO2"/>
    <w:basedOn w:val="NoList"/>
    <w:rsid w:val="0046436C"/>
    <w:pPr>
      <w:numPr>
        <w:numId w:val="3"/>
      </w:numPr>
    </w:pPr>
  </w:style>
  <w:style w:type="character" w:styleId="FollowedHyperlink">
    <w:name w:val="FollowedHyperlink"/>
    <w:basedOn w:val="DefaultParagraphFont"/>
    <w:uiPriority w:val="99"/>
    <w:semiHidden/>
    <w:unhideWhenUsed/>
    <w:rsid w:val="000B1C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04793">
      <w:bodyDiv w:val="1"/>
      <w:marLeft w:val="0"/>
      <w:marRight w:val="0"/>
      <w:marTop w:val="0"/>
      <w:marBottom w:val="0"/>
      <w:divBdr>
        <w:top w:val="none" w:sz="0" w:space="0" w:color="auto"/>
        <w:left w:val="none" w:sz="0" w:space="0" w:color="auto"/>
        <w:bottom w:val="none" w:sz="0" w:space="0" w:color="auto"/>
        <w:right w:val="none" w:sz="0" w:space="0" w:color="auto"/>
      </w:divBdr>
      <w:divsChild>
        <w:div w:id="1910992637">
          <w:marLeft w:val="0"/>
          <w:marRight w:val="0"/>
          <w:marTop w:val="0"/>
          <w:marBottom w:val="0"/>
          <w:divBdr>
            <w:top w:val="none" w:sz="0" w:space="0" w:color="auto"/>
            <w:left w:val="none" w:sz="0" w:space="0" w:color="auto"/>
            <w:bottom w:val="none" w:sz="0" w:space="0" w:color="auto"/>
            <w:right w:val="none" w:sz="0" w:space="0" w:color="auto"/>
          </w:divBdr>
          <w:divsChild>
            <w:div w:id="1146818010">
              <w:marLeft w:val="0"/>
              <w:marRight w:val="0"/>
              <w:marTop w:val="0"/>
              <w:marBottom w:val="0"/>
              <w:divBdr>
                <w:top w:val="none" w:sz="0" w:space="0" w:color="auto"/>
                <w:left w:val="none" w:sz="0" w:space="0" w:color="auto"/>
                <w:bottom w:val="none" w:sz="0" w:space="0" w:color="auto"/>
                <w:right w:val="none" w:sz="0" w:space="0" w:color="auto"/>
              </w:divBdr>
              <w:divsChild>
                <w:div w:id="17833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igital.nhs.uk/data-and-information/keeping-data-safe-and-benefitting-the-public/gdpr/gdpr-register/national-child-measurement-programme-ncmp-gdpr-information" TargetMode="External"/><Relationship Id="rId18" Type="http://schemas.openxmlformats.org/officeDocument/2006/relationships/hyperlink" Target="https://www.nhs.uk/live-well/healthy-weight/childrens-weight/national-child-measurement-programm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gov.uk/government/publications/national-child-measurement-programme-privacy-notice" TargetMode="External"/><Relationship Id="rId17" Type="http://schemas.openxmlformats.org/officeDocument/2006/relationships/hyperlink" Target="https://healthysteps.betterhealth-healthierfamilies.co.uk/signup?bh_h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hs.uk/healthier-famili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7W771420z9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torbay.gov.uk/children-and-families/healthy-lunchboxes-and-eating-well/" TargetMode="External"/><Relationship Id="rId23"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sdft.0to19torbay@nhs.net"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E2F9E21189074F9C2F026F08F36625" ma:contentTypeVersion="23" ma:contentTypeDescription="Create a new document." ma:contentTypeScope="" ma:versionID="a1ba758b1d85c9127021e7ffc6f65ba9">
  <xsd:schema xmlns:xsd="http://www.w3.org/2001/XMLSchema" xmlns:xs="http://www.w3.org/2001/XMLSchema" xmlns:p="http://schemas.microsoft.com/office/2006/metadata/properties" xmlns:ns2="216be0e3-fb59-44d6-9a08-5c3bad261b2e" xmlns:ns3="21e08795-e594-43a2-9ea7-16e3644ae68e" targetNamespace="http://schemas.microsoft.com/office/2006/metadata/properties" ma:root="true" ma:fieldsID="6a294201382b2e46e49e2c0fcf2ea21e" ns2:_="" ns3:_="">
    <xsd:import namespace="216be0e3-fb59-44d6-9a08-5c3bad261b2e"/>
    <xsd:import namespace="21e08795-e594-43a2-9ea7-16e3644ae68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be0e3-fb59-44d6-9a08-5c3bad261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08795-e594-43a2-9ea7-16e3644ae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1ab1be-31be-48fd-9258-686dca0030c0}" ma:internalName="TaxCatchAll" ma:readOnly="false" ma:showField="CatchAllData" ma:web="21e08795-e594-43a2-9ea7-16e3644ae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e08795-e594-43a2-9ea7-16e3644ae68e" xsi:nil="true"/>
    <lcf76f155ced4ddcb4097134ff3c332f xmlns="216be0e3-fb59-44d6-9a08-5c3bad261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7AE69D-0BE1-4656-8C99-95504905D14F}">
  <ds:schemaRefs>
    <ds:schemaRef ds:uri="http://schemas.microsoft.com/sharepoint/v3/contenttype/forms"/>
  </ds:schemaRefs>
</ds:datastoreItem>
</file>

<file path=customXml/itemProps2.xml><?xml version="1.0" encoding="utf-8"?>
<ds:datastoreItem xmlns:ds="http://schemas.openxmlformats.org/officeDocument/2006/customXml" ds:itemID="{B4984B15-347A-4E44-B3F1-FDAD39A39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be0e3-fb59-44d6-9a08-5c3bad261b2e"/>
    <ds:schemaRef ds:uri="21e08795-e594-43a2-9ea7-16e3644a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DCA20-5252-4EBA-B1B5-7ECDE11E23E4}">
  <ds:schemaRefs>
    <ds:schemaRef ds:uri="http://schemas.microsoft.com/office/2006/metadata/properties"/>
    <ds:schemaRef ds:uri="http://schemas.microsoft.com/office/infopath/2007/PartnerControls"/>
    <ds:schemaRef ds:uri="21e08795-e594-43a2-9ea7-16e3644ae68e"/>
    <ds:schemaRef ds:uri="216be0e3-fb59-44d6-9a08-5c3bad261b2e"/>
  </ds:schemaRefs>
</ds:datastoreItem>
</file>

<file path=docMetadata/LabelInfo.xml><?xml version="1.0" encoding="utf-8"?>
<clbl:labelList xmlns:clbl="http://schemas.microsoft.com/office/2020/mipLabelMetadata">
  <clbl:label id="{0ce70b0c-e1eb-497a-bdda-bef3d39b182b}" enabled="1" method="Privileged" siteId="{472f2d21-00a9-4fe2-8b14-51e21d7e6f9f}" removed="0"/>
  <clbl:label id="{13577bd8-4943-45d9-8d3c-304f184f6582}" enabled="0" method="" siteId="{13577bd8-4943-45d9-8d3c-304f184f6582}" removed="1"/>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952</Words>
  <Characters>5430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 Devon Council</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Hallam</dc:creator>
  <cp:keywords/>
  <dc:description/>
  <cp:lastModifiedBy>ABERCROMBIE, Carla (TORBAY AND SOUTH DEVON NHS FOUNDATION TRUST)</cp:lastModifiedBy>
  <cp:revision>2</cp:revision>
  <cp:lastPrinted>2025-04-24T14:55:00Z</cp:lastPrinted>
  <dcterms:created xsi:type="dcterms:W3CDTF">2026-09-08T08:25:00Z</dcterms:created>
  <dcterms:modified xsi:type="dcterms:W3CDTF">2026-09-08T08:25:00Z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0x010100FAE2F9E21189074F9C2F026F08F36625</vt:lpwstr>
  </property>
  <property fmtid="{D5CDD505-2E9C-101B-9397-08002B2CF9AE}" pid="3" name="MediaServiceImageTags">
    <vt:lpwstr/>
  </property>
  <property fmtid="{D5CDD505-2E9C-101B-9397-08002B2CF9AE}" pid="4" name="ClassificationContentMarkingHeaderShapeIds">
    <vt:lpwstr>20c86870,6e691206,5bc13540</vt:lpwstr>
  </property>
  <property fmtid="{D5CDD505-2E9C-101B-9397-08002B2CF9AE}" pid="5" name="ClassificationContentMarkingHeaderFontProps">
    <vt:lpwstr>#000000,10,Calibri</vt:lpwstr>
  </property>
  <property fmtid="{D5CDD505-2E9C-101B-9397-08002B2CF9AE}" pid="6" name="ClassificationContentMarkingHeaderText">
    <vt:lpwstr>Public</vt:lpwstr>
  </property>
  <property fmtid="{D5CDD505-2E9C-101B-9397-08002B2CF9AE}" pid="7" name="_NewReviewCycle">
    <vt:lpwstr/>
  </property>
</Properties>
</file>